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NOTICE OF SUTTON PARISH COUNCIL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to be held on Tuesday 22nd July 2025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7.00pm in the Small Room Sutton Memorial Hall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All Parish Councillors are hereby summoned to attend a meeting of the Parish Council as detailed above.  All public and press are cordially invited.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 G E N D 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3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Welcome by the Chairman.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Apologies for absence.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Public Session – 15 minutes max – opportunity for parishioners to briefly raise matters of concern.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Declarations of Interest.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 receive the report from Cllr Andrew Reid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 receive the report from Dist Cllr James Mallinder.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Minutes of the last Parish Council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Matters Arising.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Planning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No new applications received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Finance: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left="993" w:firstLine="0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Finance: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993" w:firstLine="0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Review of Accounts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left="993" w:firstLine="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Receipts Received - None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left="993" w:firstLine="0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Invoices </w:t>
      </w:r>
      <w:r w:rsidDel="00000000" w:rsidR="00000000" w:rsidRPr="00000000">
        <w:rPr>
          <w:rFonts w:ascii="Aptos" w:cs="Aptos" w:eastAsia="Aptos" w:hAnsi="Aptos"/>
          <w:rtl w:val="0"/>
        </w:rPr>
        <w:t xml:space="preserve">Received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 - J</w:t>
      </w:r>
      <w:r w:rsidDel="00000000" w:rsidR="00000000" w:rsidRPr="00000000">
        <w:rPr>
          <w:rFonts w:ascii="Aptos" w:cs="Aptos" w:eastAsia="Aptos" w:hAnsi="Aptos"/>
          <w:rtl w:val="0"/>
        </w:rPr>
        <w:t xml:space="preserve">CG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left="993" w:firstLine="0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Community Infrastructure Levy Report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left="993" w:firstLine="0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Common Rights Account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left="993" w:firstLine="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Bank Mandate - update re adding RFO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left="0" w:firstLine="72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    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left="993" w:firstLine="0"/>
        <w:rPr>
          <w:rFonts w:ascii="Aptos" w:cs="Aptos" w:eastAsia="Aptos" w:hAnsi="Apto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line="240" w:lineRule="auto"/>
        <w:ind w:left="1353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Review Internal Audit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line="240" w:lineRule="auto"/>
        <w:ind w:left="2160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Notice of Public Rights 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left="1353" w:firstLine="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line="240" w:lineRule="auto"/>
        <w:ind w:left="1353" w:hanging="360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Woodhall Manor and Public Perception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353" w:right="0" w:firstLine="0"/>
        <w:jc w:val="left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353" w:right="0" w:hanging="359.9999999999997"/>
        <w:jc w:val="left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Update re Joint Parish Council Meeting - Highways and Phone Signal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left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353" w:right="0" w:hanging="359.9999999999997"/>
        <w:jc w:val="left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Update re JPTI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353" w:right="0" w:hanging="359.9999999999997"/>
        <w:jc w:val="left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Change of Parish Clerk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021" w:top="85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353" w:hanging="359.9999999999992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C2BCF"/>
    <w:pPr>
      <w:ind w:left="720"/>
      <w:contextualSpacing w:val="1"/>
    </w:pPr>
  </w:style>
  <w:style w:type="character" w:styleId="casenumber" w:customStyle="1">
    <w:name w:val="casenumber"/>
    <w:basedOn w:val="DefaultParagraphFont"/>
    <w:rsid w:val="00265DA8"/>
  </w:style>
  <w:style w:type="character" w:styleId="divider1" w:customStyle="1">
    <w:name w:val="divider1"/>
    <w:basedOn w:val="DefaultParagraphFont"/>
    <w:rsid w:val="00265DA8"/>
  </w:style>
  <w:style w:type="character" w:styleId="description" w:customStyle="1">
    <w:name w:val="description"/>
    <w:basedOn w:val="DefaultParagraphFont"/>
    <w:rsid w:val="00265DA8"/>
  </w:style>
  <w:style w:type="character" w:styleId="divider2" w:customStyle="1">
    <w:name w:val="divider2"/>
    <w:basedOn w:val="DefaultParagraphFont"/>
    <w:rsid w:val="00265DA8"/>
  </w:style>
  <w:style w:type="character" w:styleId="address" w:customStyle="1">
    <w:name w:val="address"/>
    <w:basedOn w:val="DefaultParagraphFont"/>
    <w:rsid w:val="00265DA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YatctDZjSjFARkWhiVCfHElfA==">CgMxLjA4AHIhMWhZX21TenlzdFBUMTd5ZVJsUzZPS0dnTUNSQW02d2U4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2024-07-09T12:15:00Z</dcterms:created>
  <dc:creator>Sutton ParishCouncil</dc:creator>
</cp:coreProperties>
</file>