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E6CA7" w14:textId="77777777" w:rsidR="00C44E6D" w:rsidRDefault="00C44E6D" w:rsidP="00C44E6D">
      <w:pPr>
        <w:pStyle w:val="Default"/>
        <w:jc w:val="center"/>
        <w:rPr>
          <w:b/>
          <w:bCs/>
          <w:sz w:val="36"/>
          <w:szCs w:val="28"/>
          <w:u w:val="single"/>
        </w:rPr>
      </w:pPr>
      <w:r w:rsidRPr="00BA1D20">
        <w:rPr>
          <w:b/>
          <w:bCs/>
          <w:noProof/>
          <w:sz w:val="36"/>
          <w:szCs w:val="28"/>
          <w:u w:val="single"/>
          <w:lang w:eastAsia="en-GB"/>
        </w:rPr>
        <mc:AlternateContent>
          <mc:Choice Requires="wps">
            <w:drawing>
              <wp:anchor distT="0" distB="0" distL="114300" distR="114300" simplePos="0" relativeHeight="251659264" behindDoc="1" locked="0" layoutInCell="1" allowOverlap="1" wp14:anchorId="12B19CAE" wp14:editId="42D46CB1">
                <wp:simplePos x="0" y="0"/>
                <wp:positionH relativeFrom="margin">
                  <wp:posOffset>-123825</wp:posOffset>
                </wp:positionH>
                <wp:positionV relativeFrom="page">
                  <wp:posOffset>697230</wp:posOffset>
                </wp:positionV>
                <wp:extent cx="6899275" cy="2371725"/>
                <wp:effectExtent l="19050" t="19050" r="158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9275" cy="2371725"/>
                        </a:xfrm>
                        <a:prstGeom prst="rect">
                          <a:avLst/>
                        </a:prstGeom>
                        <a:solidFill>
                          <a:srgbClr val="E7E6E6"/>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173FF" id="Rectangle 2" o:spid="_x0000_s1026" style="position:absolute;margin-left:-9.75pt;margin-top:54.9pt;width:543.25pt;height:186.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" fillcolor="#e7e6e6" strokeweight="2.25pt">
                <w10:wrap anchorx="margin" anchory="page"/>
              </v:rect>
            </w:pict>
          </mc:Fallback>
        </mc:AlternateContent>
      </w:r>
    </w:p>
    <w:p w14:paraId="7BEAFE88" w14:textId="77777777" w:rsidR="00C44E6D" w:rsidRPr="00516AA7" w:rsidRDefault="00C44E6D" w:rsidP="00C44E6D">
      <w:pPr>
        <w:pStyle w:val="Default"/>
        <w:jc w:val="center"/>
        <w:rPr>
          <w:b/>
          <w:bCs/>
          <w:sz w:val="28"/>
          <w:szCs w:val="28"/>
          <w:u w:val="single"/>
        </w:rPr>
      </w:pPr>
      <w:r w:rsidRPr="00BA1D20">
        <w:rPr>
          <w:b/>
          <w:bCs/>
          <w:sz w:val="36"/>
          <w:szCs w:val="28"/>
          <w:u w:val="single"/>
        </w:rPr>
        <w:t>Sutton Parish Council</w:t>
      </w:r>
    </w:p>
    <w:p w14:paraId="0133ACA2" w14:textId="77777777" w:rsidR="00C44E6D" w:rsidRDefault="00C44E6D" w:rsidP="00C44E6D">
      <w:pPr>
        <w:pStyle w:val="Default"/>
        <w:jc w:val="center"/>
        <w:rPr>
          <w:sz w:val="20"/>
          <w:szCs w:val="20"/>
        </w:rPr>
      </w:pPr>
    </w:p>
    <w:p w14:paraId="367274D4" w14:textId="77777777" w:rsidR="00C44E6D" w:rsidRPr="00BA1D20" w:rsidRDefault="00C44E6D" w:rsidP="00C44E6D">
      <w:pPr>
        <w:pStyle w:val="Default"/>
        <w:jc w:val="center"/>
        <w:rPr>
          <w:b/>
          <w:bCs/>
          <w:sz w:val="28"/>
          <w:u w:val="single"/>
        </w:rPr>
      </w:pPr>
      <w:r>
        <w:rPr>
          <w:b/>
          <w:bCs/>
          <w:sz w:val="32"/>
          <w:szCs w:val="32"/>
          <w:u w:val="single"/>
        </w:rPr>
        <w:t>Summary of m</w:t>
      </w:r>
      <w:r w:rsidRPr="5CC202FC">
        <w:rPr>
          <w:b/>
          <w:bCs/>
          <w:sz w:val="32"/>
          <w:szCs w:val="32"/>
          <w:u w:val="single"/>
        </w:rPr>
        <w:t xml:space="preserve">inutes of Parish Meeting on </w:t>
      </w:r>
      <w:r>
        <w:rPr>
          <w:b/>
          <w:bCs/>
          <w:sz w:val="32"/>
          <w:szCs w:val="32"/>
          <w:u w:val="single"/>
        </w:rPr>
        <w:t xml:space="preserve">30/07/19 </w:t>
      </w:r>
      <w:r w:rsidRPr="00BA1D20">
        <w:rPr>
          <w:b/>
          <w:bCs/>
          <w:sz w:val="32"/>
          <w:u w:val="single"/>
        </w:rPr>
        <w:t>in the Bowls Pavilion.</w:t>
      </w:r>
    </w:p>
    <w:p w14:paraId="5FF8C8C6" w14:textId="77777777" w:rsidR="00C44E6D" w:rsidRPr="00516AA7" w:rsidRDefault="00C44E6D" w:rsidP="00C44E6D">
      <w:pPr>
        <w:pStyle w:val="Default"/>
        <w:jc w:val="center"/>
      </w:pPr>
    </w:p>
    <w:p w14:paraId="663B3E7A" w14:textId="77777777" w:rsidR="00C44E6D" w:rsidRPr="00516AA7" w:rsidRDefault="00C44E6D" w:rsidP="00C44E6D">
      <w:pPr>
        <w:pStyle w:val="Default"/>
      </w:pPr>
      <w:r>
        <w:rPr>
          <w:b/>
        </w:rPr>
        <w:t>Council members p</w:t>
      </w:r>
      <w:r w:rsidRPr="00AA13E6">
        <w:rPr>
          <w:b/>
        </w:rPr>
        <w:t>resent:</w:t>
      </w:r>
      <w:r w:rsidRPr="00516AA7">
        <w:t xml:space="preserve">  </w:t>
      </w:r>
      <w:r w:rsidRPr="00DB056F">
        <w:rPr>
          <w:color w:val="auto"/>
        </w:rPr>
        <w:t>Mr</w:t>
      </w:r>
      <w:r>
        <w:rPr>
          <w:color w:val="auto"/>
        </w:rPr>
        <w:t>.</w:t>
      </w:r>
      <w:r w:rsidRPr="00DB056F">
        <w:rPr>
          <w:color w:val="auto"/>
        </w:rPr>
        <w:t xml:space="preserve"> N</w:t>
      </w:r>
      <w:r>
        <w:rPr>
          <w:color w:val="auto"/>
        </w:rPr>
        <w:t>.</w:t>
      </w:r>
      <w:r w:rsidRPr="00DB056F">
        <w:rPr>
          <w:color w:val="auto"/>
        </w:rPr>
        <w:t xml:space="preserve"> Albertini, (chair), Mrs</w:t>
      </w:r>
      <w:r>
        <w:rPr>
          <w:color w:val="auto"/>
        </w:rPr>
        <w:t>.</w:t>
      </w:r>
      <w:r w:rsidRPr="00DB056F">
        <w:rPr>
          <w:color w:val="auto"/>
        </w:rPr>
        <w:t xml:space="preserve"> S</w:t>
      </w:r>
      <w:r>
        <w:rPr>
          <w:color w:val="auto"/>
        </w:rPr>
        <w:t>.</w:t>
      </w:r>
      <w:r w:rsidRPr="00DB056F">
        <w:rPr>
          <w:color w:val="auto"/>
        </w:rPr>
        <w:t xml:space="preserve"> Collins, Mr</w:t>
      </w:r>
      <w:r>
        <w:rPr>
          <w:color w:val="auto"/>
        </w:rPr>
        <w:t>.</w:t>
      </w:r>
      <w:r w:rsidRPr="00DB056F">
        <w:rPr>
          <w:color w:val="auto"/>
        </w:rPr>
        <w:t xml:space="preserve"> G</w:t>
      </w:r>
      <w:r>
        <w:rPr>
          <w:color w:val="auto"/>
        </w:rPr>
        <w:t>.</w:t>
      </w:r>
      <w:r w:rsidRPr="00DB056F">
        <w:rPr>
          <w:color w:val="auto"/>
        </w:rPr>
        <w:t xml:space="preserve"> Franks</w:t>
      </w:r>
      <w:r>
        <w:rPr>
          <w:color w:val="auto"/>
        </w:rPr>
        <w:t>,</w:t>
      </w:r>
      <w:r w:rsidRPr="00DB056F">
        <w:rPr>
          <w:color w:val="auto"/>
        </w:rPr>
        <w:t xml:space="preserve"> Mrs</w:t>
      </w:r>
      <w:r>
        <w:rPr>
          <w:color w:val="auto"/>
        </w:rPr>
        <w:t>.</w:t>
      </w:r>
      <w:r w:rsidRPr="00DB056F">
        <w:rPr>
          <w:color w:val="auto"/>
        </w:rPr>
        <w:t xml:space="preserve"> I</w:t>
      </w:r>
      <w:r>
        <w:rPr>
          <w:color w:val="auto"/>
        </w:rPr>
        <w:t>.</w:t>
      </w:r>
      <w:r w:rsidRPr="00DB056F">
        <w:rPr>
          <w:color w:val="auto"/>
        </w:rPr>
        <w:t xml:space="preserve"> Franks</w:t>
      </w:r>
      <w:r>
        <w:rPr>
          <w:color w:val="auto"/>
        </w:rPr>
        <w:t>,</w:t>
      </w:r>
      <w:r w:rsidRPr="00DB056F">
        <w:rPr>
          <w:color w:val="auto"/>
        </w:rPr>
        <w:t xml:space="preserve"> </w:t>
      </w:r>
      <w:r>
        <w:t xml:space="preserve">Mr. D. </w:t>
      </w:r>
      <w:proofErr w:type="spellStart"/>
      <w:r>
        <w:t>Gunson</w:t>
      </w:r>
      <w:proofErr w:type="spellEnd"/>
      <w:r>
        <w:t xml:space="preserve">, </w:t>
      </w:r>
      <w:r w:rsidRPr="00516AA7">
        <w:t>Mr</w:t>
      </w:r>
      <w:r>
        <w:t>.</w:t>
      </w:r>
      <w:r w:rsidRPr="00516AA7">
        <w:t xml:space="preserve"> A</w:t>
      </w:r>
      <w:r>
        <w:t>.</w:t>
      </w:r>
      <w:r w:rsidRPr="00516AA7">
        <w:t xml:space="preserve"> McManus</w:t>
      </w:r>
      <w:r w:rsidRPr="00DB056F">
        <w:rPr>
          <w:color w:val="auto"/>
        </w:rPr>
        <w:t xml:space="preserve"> Mrs</w:t>
      </w:r>
      <w:r>
        <w:rPr>
          <w:color w:val="auto"/>
        </w:rPr>
        <w:t>.</w:t>
      </w:r>
      <w:r w:rsidRPr="00DB056F">
        <w:rPr>
          <w:color w:val="auto"/>
        </w:rPr>
        <w:t xml:space="preserve"> J</w:t>
      </w:r>
      <w:r>
        <w:rPr>
          <w:color w:val="auto"/>
        </w:rPr>
        <w:t xml:space="preserve">. </w:t>
      </w:r>
      <w:r w:rsidRPr="00DB056F">
        <w:rPr>
          <w:color w:val="auto"/>
        </w:rPr>
        <w:t>Schafer, and Mr</w:t>
      </w:r>
      <w:r>
        <w:rPr>
          <w:color w:val="auto"/>
        </w:rPr>
        <w:t>.</w:t>
      </w:r>
      <w:r w:rsidRPr="00DB056F">
        <w:rPr>
          <w:color w:val="auto"/>
        </w:rPr>
        <w:t xml:space="preserve"> P</w:t>
      </w:r>
      <w:r>
        <w:rPr>
          <w:color w:val="auto"/>
        </w:rPr>
        <w:t>.</w:t>
      </w:r>
      <w:r w:rsidRPr="00DB056F">
        <w:rPr>
          <w:color w:val="auto"/>
        </w:rPr>
        <w:t xml:space="preserve"> Youngs</w:t>
      </w:r>
      <w:r>
        <w:rPr>
          <w:color w:val="auto"/>
        </w:rPr>
        <w:t>, Mr. W. Chapman.</w:t>
      </w:r>
    </w:p>
    <w:p w14:paraId="09D8B367" w14:textId="77777777" w:rsidR="00C44E6D" w:rsidRDefault="00C44E6D" w:rsidP="00C44E6D">
      <w:pPr>
        <w:pStyle w:val="Default"/>
      </w:pPr>
      <w:r>
        <w:rPr>
          <w:b/>
        </w:rPr>
        <w:t>Other a</w:t>
      </w:r>
      <w:r w:rsidRPr="00AA13E6">
        <w:rPr>
          <w:b/>
        </w:rPr>
        <w:t>ttendees</w:t>
      </w:r>
      <w:r>
        <w:rPr>
          <w:b/>
        </w:rPr>
        <w:t xml:space="preserve">: </w:t>
      </w:r>
      <w:r w:rsidRPr="00AA13E6">
        <w:rPr>
          <w:b/>
        </w:rPr>
        <w:t xml:space="preserve"> </w:t>
      </w:r>
      <w:r w:rsidRPr="00AA13E6">
        <w:t>N. Darke (clerk)</w:t>
      </w:r>
      <w:r>
        <w:rPr>
          <w:b/>
        </w:rPr>
        <w:t xml:space="preserve">, </w:t>
      </w:r>
      <w:r>
        <w:t xml:space="preserve"> Cllr James </w:t>
      </w:r>
      <w:proofErr w:type="spellStart"/>
      <w:r>
        <w:t>Mallinder</w:t>
      </w:r>
      <w:proofErr w:type="spellEnd"/>
      <w:r>
        <w:t xml:space="preserve"> (second half only)</w:t>
      </w:r>
    </w:p>
    <w:p w14:paraId="59672B2B" w14:textId="77777777" w:rsidR="00C44E6D" w:rsidRDefault="00C44E6D" w:rsidP="00C44E6D">
      <w:pPr>
        <w:pStyle w:val="Default"/>
      </w:pPr>
    </w:p>
    <w:p w14:paraId="65EFE5AA" w14:textId="77777777" w:rsidR="00C869B2" w:rsidRDefault="00C44E6D" w:rsidP="00E46BC4">
      <w:pPr>
        <w:pStyle w:val="Default"/>
        <w:rPr>
          <w:b/>
          <w:color w:val="FF0000"/>
        </w:rPr>
      </w:pPr>
      <w:r w:rsidRPr="00856F05">
        <w:rPr>
          <w:b/>
          <w:color w:val="FF0000"/>
        </w:rPr>
        <w:t>N.B. Summary of points discussed only.  Please see web site or contact Sutton Clerk for full minutes</w:t>
      </w:r>
    </w:p>
    <w:p w14:paraId="3F4A8AD1" w14:textId="77777777" w:rsidR="00E46BC4" w:rsidRDefault="00E46BC4" w:rsidP="00E46BC4">
      <w:pPr>
        <w:pStyle w:val="Default"/>
      </w:pPr>
    </w:p>
    <w:p w14:paraId="29BC4886" w14:textId="77777777" w:rsidR="00C44E6D" w:rsidRDefault="00C44E6D" w:rsidP="00C44E6D">
      <w:pPr>
        <w:jc w:val="center"/>
        <w:rPr>
          <w:b/>
          <w:sz w:val="28"/>
          <w:szCs w:val="28"/>
        </w:rPr>
      </w:pPr>
      <w:r>
        <w:rPr>
          <w:b/>
          <w:color w:val="FF0000"/>
          <w:sz w:val="28"/>
          <w:szCs w:val="20"/>
          <w:u w:val="single"/>
        </w:rPr>
        <w:t>Next meeting: 14/01/20 at 7pm, Sutton Bowls Pavilion</w:t>
      </w:r>
    </w:p>
    <w:p w14:paraId="3736F2EE" w14:textId="77777777" w:rsidR="00C44E6D" w:rsidRPr="00C44E6D" w:rsidRDefault="00C44E6D" w:rsidP="00C44E6D">
      <w:pPr>
        <w:pStyle w:val="NoSpacing"/>
        <w:spacing w:after="120"/>
        <w:rPr>
          <w:b/>
          <w:sz w:val="24"/>
          <w:szCs w:val="24"/>
        </w:rPr>
      </w:pPr>
      <w:r>
        <w:rPr>
          <w:b/>
          <w:sz w:val="24"/>
          <w:szCs w:val="24"/>
        </w:rPr>
        <w:t xml:space="preserve">1– 15/10/19: </w:t>
      </w:r>
      <w:r w:rsidRPr="00BD2C66">
        <w:rPr>
          <w:b/>
          <w:sz w:val="24"/>
          <w:szCs w:val="24"/>
        </w:rPr>
        <w:t>Apologies for absence</w:t>
      </w:r>
      <w:r>
        <w:rPr>
          <w:b/>
          <w:sz w:val="24"/>
          <w:szCs w:val="24"/>
        </w:rPr>
        <w:t xml:space="preserve">:  </w:t>
      </w:r>
      <w:r>
        <w:rPr>
          <w:bCs/>
          <w:sz w:val="24"/>
          <w:szCs w:val="24"/>
        </w:rPr>
        <w:t>None</w:t>
      </w:r>
    </w:p>
    <w:p w14:paraId="52125B6B" w14:textId="77777777" w:rsidR="00C44E6D" w:rsidRPr="002F0C66" w:rsidRDefault="00C44E6D" w:rsidP="00C44E6D">
      <w:pPr>
        <w:pStyle w:val="NoSpacing"/>
        <w:spacing w:after="120"/>
        <w:rPr>
          <w:bCs/>
          <w:sz w:val="24"/>
          <w:szCs w:val="24"/>
        </w:rPr>
      </w:pPr>
    </w:p>
    <w:p w14:paraId="2549F23D" w14:textId="77777777" w:rsidR="00C44E6D" w:rsidRPr="00C44E6D" w:rsidRDefault="00C44E6D" w:rsidP="00C44E6D">
      <w:pPr>
        <w:pStyle w:val="NoSpacing"/>
        <w:spacing w:after="120"/>
        <w:rPr>
          <w:b/>
          <w:sz w:val="24"/>
          <w:szCs w:val="24"/>
        </w:rPr>
      </w:pPr>
      <w:r>
        <w:rPr>
          <w:b/>
          <w:sz w:val="24"/>
          <w:szCs w:val="24"/>
        </w:rPr>
        <w:t xml:space="preserve">2 – 15/10/19: Declarations of interest:  </w:t>
      </w:r>
      <w:r>
        <w:rPr>
          <w:bCs/>
          <w:sz w:val="24"/>
          <w:szCs w:val="24"/>
        </w:rPr>
        <w:t>There were none.</w:t>
      </w:r>
    </w:p>
    <w:p w14:paraId="20DEC3E3" w14:textId="77777777" w:rsidR="00C44E6D" w:rsidRPr="002F0C66" w:rsidRDefault="00C44E6D" w:rsidP="00C44E6D">
      <w:pPr>
        <w:pStyle w:val="NoSpacing"/>
        <w:spacing w:after="120"/>
        <w:rPr>
          <w:bCs/>
          <w:sz w:val="24"/>
          <w:szCs w:val="24"/>
        </w:rPr>
      </w:pPr>
    </w:p>
    <w:p w14:paraId="1D0D9802" w14:textId="77777777" w:rsidR="00C44E6D" w:rsidRPr="00C44E6D" w:rsidRDefault="00C44E6D" w:rsidP="00C44E6D">
      <w:pPr>
        <w:pStyle w:val="NoSpacing"/>
        <w:spacing w:after="120"/>
        <w:rPr>
          <w:b/>
          <w:sz w:val="24"/>
          <w:szCs w:val="24"/>
        </w:rPr>
      </w:pPr>
      <w:r>
        <w:rPr>
          <w:b/>
          <w:sz w:val="24"/>
          <w:szCs w:val="24"/>
        </w:rPr>
        <w:t xml:space="preserve">3-15/10/19: Minutes of the last Parish Council meeting:  </w:t>
      </w:r>
      <w:r>
        <w:t>Parish Council meeting: Agreed and duly signed.</w:t>
      </w:r>
    </w:p>
    <w:p w14:paraId="2D8D5593" w14:textId="77777777" w:rsidR="00C44E6D" w:rsidRDefault="00C44E6D" w:rsidP="00C44E6D">
      <w:pPr>
        <w:pStyle w:val="NoSpacing"/>
        <w:spacing w:after="120"/>
      </w:pPr>
    </w:p>
    <w:p w14:paraId="2218C1DE" w14:textId="77777777" w:rsidR="00C44E6D" w:rsidRDefault="00C44E6D" w:rsidP="00C44E6D">
      <w:pPr>
        <w:pStyle w:val="Default"/>
        <w:rPr>
          <w:b/>
          <w:bCs/>
        </w:rPr>
      </w:pPr>
      <w:r w:rsidRPr="00516AA7">
        <w:rPr>
          <w:b/>
          <w:bCs/>
        </w:rPr>
        <w:t>4-</w:t>
      </w:r>
      <w:r>
        <w:rPr>
          <w:b/>
          <w:bCs/>
        </w:rPr>
        <w:t>15/10/19</w:t>
      </w:r>
      <w:r w:rsidRPr="00516AA7">
        <w:rPr>
          <w:b/>
          <w:bCs/>
        </w:rPr>
        <w:t xml:space="preserve"> - </w:t>
      </w:r>
      <w:r>
        <w:rPr>
          <w:b/>
          <w:bCs/>
        </w:rPr>
        <w:t>Matters a</w:t>
      </w:r>
      <w:r w:rsidRPr="00516AA7">
        <w:rPr>
          <w:b/>
          <w:bCs/>
        </w:rPr>
        <w:t>rising</w:t>
      </w:r>
      <w:r>
        <w:rPr>
          <w:b/>
          <w:bCs/>
        </w:rPr>
        <w:t xml:space="preserve"> from minutes from 14/05/19:</w:t>
      </w:r>
    </w:p>
    <w:p w14:paraId="2AD236D8" w14:textId="77777777" w:rsidR="00C44E6D" w:rsidRDefault="00C44E6D" w:rsidP="00C44E6D">
      <w:pPr>
        <w:pStyle w:val="Default"/>
        <w:rPr>
          <w:b/>
          <w:bCs/>
        </w:rPr>
      </w:pPr>
    </w:p>
    <w:p w14:paraId="5D8EC419" w14:textId="77777777" w:rsidR="00C44E6D" w:rsidRPr="00363502" w:rsidRDefault="00C44E6D" w:rsidP="00C44E6D">
      <w:pPr>
        <w:pStyle w:val="Default"/>
        <w:numPr>
          <w:ilvl w:val="0"/>
          <w:numId w:val="5"/>
        </w:numPr>
      </w:pPr>
      <w:r w:rsidRPr="00363502">
        <w:t xml:space="preserve">Old post office lane – site survey of sewage treatment </w:t>
      </w:r>
      <w:r>
        <w:t xml:space="preserve">will be carried out </w:t>
      </w:r>
      <w:r w:rsidRPr="00363502">
        <w:t>by contractors on 16/10</w:t>
      </w:r>
    </w:p>
    <w:p w14:paraId="4905E5CC" w14:textId="77777777" w:rsidR="00C44E6D" w:rsidRPr="00C44E6D" w:rsidRDefault="00C44E6D" w:rsidP="00C44E6D">
      <w:pPr>
        <w:pStyle w:val="Default"/>
        <w:numPr>
          <w:ilvl w:val="0"/>
          <w:numId w:val="5"/>
        </w:numPr>
      </w:pPr>
      <w:r w:rsidRPr="00363502">
        <w:t>Chequer field wires – no information GF to follow up</w:t>
      </w:r>
    </w:p>
    <w:p w14:paraId="024DA079" w14:textId="77777777" w:rsidR="00C44E6D" w:rsidRDefault="00C44E6D" w:rsidP="00C44E6D">
      <w:pPr>
        <w:pStyle w:val="Default"/>
        <w:numPr>
          <w:ilvl w:val="0"/>
          <w:numId w:val="5"/>
        </w:numPr>
      </w:pPr>
      <w:r w:rsidRPr="00363502">
        <w:t xml:space="preserve">Local plan – no progress.  </w:t>
      </w:r>
    </w:p>
    <w:p w14:paraId="771201DE" w14:textId="77777777" w:rsidR="00C44E6D" w:rsidRPr="00363502" w:rsidRDefault="00C44E6D" w:rsidP="00C44E6D">
      <w:pPr>
        <w:pStyle w:val="Default"/>
        <w:numPr>
          <w:ilvl w:val="0"/>
          <w:numId w:val="5"/>
        </w:numPr>
      </w:pPr>
      <w:r w:rsidRPr="00363502">
        <w:t>Concern expressed over decision not to replace highway signs unless dangerous.</w:t>
      </w:r>
    </w:p>
    <w:p w14:paraId="08DE9F89" w14:textId="77777777" w:rsidR="00C44E6D" w:rsidRDefault="00C44E6D" w:rsidP="00C44E6D">
      <w:pPr>
        <w:pStyle w:val="Default"/>
        <w:numPr>
          <w:ilvl w:val="0"/>
          <w:numId w:val="5"/>
        </w:numPr>
      </w:pPr>
      <w:r w:rsidRPr="00363502">
        <w:t>Scottish Power –</w:t>
      </w:r>
      <w:r>
        <w:t xml:space="preserve"> </w:t>
      </w:r>
      <w:r w:rsidRPr="00363502">
        <w:t xml:space="preserve">stated that they would return verges / areas damaged to original standard.  </w:t>
      </w:r>
    </w:p>
    <w:p w14:paraId="5F9AF4F4" w14:textId="77777777" w:rsidR="00C44E6D" w:rsidRDefault="00C44E6D" w:rsidP="00C44E6D">
      <w:pPr>
        <w:pStyle w:val="Default"/>
        <w:numPr>
          <w:ilvl w:val="0"/>
          <w:numId w:val="5"/>
        </w:numPr>
      </w:pPr>
      <w:r w:rsidRPr="00363502">
        <w:t>Sutton Plough:</w:t>
      </w:r>
      <w:r>
        <w:t xml:space="preserve"> Now open with new owners and internal refit.</w:t>
      </w:r>
      <w:r w:rsidRPr="00363502">
        <w:t xml:space="preserve"> </w:t>
      </w:r>
      <w:r>
        <w:t xml:space="preserve">Concerns raised over parking capacity.  </w:t>
      </w:r>
    </w:p>
    <w:p w14:paraId="56B41898" w14:textId="77777777" w:rsidR="00C44E6D" w:rsidRPr="00C44E6D" w:rsidRDefault="00C44E6D" w:rsidP="00C44E6D">
      <w:pPr>
        <w:pStyle w:val="Default"/>
        <w:numPr>
          <w:ilvl w:val="0"/>
          <w:numId w:val="5"/>
        </w:numPr>
        <w:rPr>
          <w:b/>
          <w:bCs/>
        </w:rPr>
      </w:pPr>
      <w:r w:rsidRPr="00363502">
        <w:t>Community speed watch –20/10</w:t>
      </w:r>
      <w:r>
        <w:t xml:space="preserve">/19 community speed watch will recommence </w:t>
      </w:r>
      <w:r w:rsidRPr="00363502">
        <w:t xml:space="preserve">for the next fortnight. </w:t>
      </w:r>
      <w:r>
        <w:t>Procedures to follow up offenders was discussed,</w:t>
      </w:r>
    </w:p>
    <w:p w14:paraId="562064E5" w14:textId="77777777" w:rsidR="00C44E6D" w:rsidRDefault="00C44E6D" w:rsidP="00C44E6D">
      <w:pPr>
        <w:pStyle w:val="Default"/>
        <w:rPr>
          <w:b/>
          <w:bCs/>
        </w:rPr>
      </w:pPr>
    </w:p>
    <w:p w14:paraId="33CB91B0" w14:textId="77777777" w:rsidR="00C44E6D" w:rsidRDefault="00C44E6D" w:rsidP="00C44E6D">
      <w:pPr>
        <w:pStyle w:val="Default"/>
        <w:rPr>
          <w:b/>
          <w:bCs/>
        </w:rPr>
      </w:pPr>
      <w:r>
        <w:rPr>
          <w:b/>
          <w:bCs/>
        </w:rPr>
        <w:t>Action points from last meeting:</w:t>
      </w:r>
    </w:p>
    <w:p w14:paraId="23A0E761" w14:textId="77777777" w:rsidR="00C44E6D" w:rsidRDefault="00C44E6D" w:rsidP="00C44E6D">
      <w:pPr>
        <w:pStyle w:val="Default"/>
        <w:numPr>
          <w:ilvl w:val="0"/>
          <w:numId w:val="2"/>
        </w:numPr>
        <w:rPr>
          <w:color w:val="auto"/>
        </w:rPr>
      </w:pPr>
      <w:r>
        <w:rPr>
          <w:color w:val="auto"/>
        </w:rPr>
        <w:t>Insurance commitment made for 3 years as a `long term undertaking` guaranteed policy.</w:t>
      </w:r>
    </w:p>
    <w:p w14:paraId="6ED930ED" w14:textId="77777777" w:rsidR="00C44E6D" w:rsidRPr="00CC1444" w:rsidRDefault="00C44E6D" w:rsidP="00C44E6D">
      <w:pPr>
        <w:pStyle w:val="Default"/>
        <w:numPr>
          <w:ilvl w:val="0"/>
          <w:numId w:val="2"/>
        </w:numPr>
        <w:rPr>
          <w:color w:val="auto"/>
        </w:rPr>
      </w:pPr>
      <w:r w:rsidRPr="00CC1444">
        <w:rPr>
          <w:color w:val="auto"/>
        </w:rPr>
        <w:t xml:space="preserve"> GF </w:t>
      </w:r>
      <w:r>
        <w:rPr>
          <w:color w:val="auto"/>
        </w:rPr>
        <w:t>wrote to thank Cllr CB.</w:t>
      </w:r>
    </w:p>
    <w:p w14:paraId="1D36F93F" w14:textId="77777777" w:rsidR="00C44E6D" w:rsidRPr="00CC1444" w:rsidRDefault="00C44E6D" w:rsidP="00C44E6D">
      <w:pPr>
        <w:pStyle w:val="Default"/>
        <w:numPr>
          <w:ilvl w:val="0"/>
          <w:numId w:val="2"/>
        </w:numPr>
        <w:rPr>
          <w:color w:val="auto"/>
        </w:rPr>
      </w:pPr>
      <w:r>
        <w:rPr>
          <w:color w:val="auto"/>
        </w:rPr>
        <w:t>Parish notice board now erected.</w:t>
      </w:r>
    </w:p>
    <w:p w14:paraId="6104B72F" w14:textId="77777777" w:rsidR="00C44E6D" w:rsidRPr="00E46BC4" w:rsidRDefault="00C44E6D" w:rsidP="00C44E6D">
      <w:pPr>
        <w:pStyle w:val="Default"/>
        <w:numPr>
          <w:ilvl w:val="0"/>
          <w:numId w:val="2"/>
        </w:numPr>
        <w:rPr>
          <w:color w:val="auto"/>
        </w:rPr>
      </w:pPr>
      <w:r w:rsidRPr="00E46BC4">
        <w:rPr>
          <w:color w:val="auto"/>
        </w:rPr>
        <w:t>PY/NA to complete bus shelter repairs before the next PC meeting.</w:t>
      </w:r>
    </w:p>
    <w:p w14:paraId="0CF462FD" w14:textId="77777777" w:rsidR="00C44E6D" w:rsidRPr="00C44E6D" w:rsidRDefault="00C44E6D" w:rsidP="00C44E6D">
      <w:pPr>
        <w:pStyle w:val="Default"/>
        <w:numPr>
          <w:ilvl w:val="0"/>
          <w:numId w:val="2"/>
        </w:numPr>
        <w:rPr>
          <w:color w:val="0000FF"/>
          <w:u w:val="single"/>
        </w:rPr>
      </w:pPr>
      <w:r w:rsidRPr="00E46BC4">
        <w:rPr>
          <w:color w:val="auto"/>
        </w:rPr>
        <w:t xml:space="preserve">Broadband -  </w:t>
      </w:r>
      <w:r w:rsidRPr="00C44E6D">
        <w:rPr>
          <w:color w:val="auto"/>
        </w:rPr>
        <w:t xml:space="preserve">JM </w:t>
      </w:r>
      <w:r w:rsidRPr="00E46BC4">
        <w:rPr>
          <w:color w:val="auto"/>
        </w:rPr>
        <w:t>encouraged residents to log when this is not operational.</w:t>
      </w:r>
      <w:r>
        <w:rPr>
          <w:b/>
          <w:bCs/>
          <w:color w:val="auto"/>
        </w:rPr>
        <w:t xml:space="preserve"> </w:t>
      </w:r>
      <w:r w:rsidRPr="00C44E6D">
        <w:rPr>
          <w:color w:val="auto"/>
        </w:rPr>
        <w:t>Link</w:t>
      </w:r>
      <w:r>
        <w:rPr>
          <w:color w:val="auto"/>
        </w:rPr>
        <w:t xml:space="preserve"> shared through parish email to do so</w:t>
      </w:r>
      <w:r w:rsidRPr="00C44E6D">
        <w:rPr>
          <w:color w:val="auto"/>
        </w:rPr>
        <w:t xml:space="preserve">: </w:t>
      </w:r>
      <w:hyperlink r:id="rId5" w:history="1">
        <w:r w:rsidRPr="00AD3208">
          <w:rPr>
            <w:rStyle w:val="Hyperlink"/>
          </w:rPr>
          <w:t>Daniel.wareing@eastsuffolk.gov.uk</w:t>
        </w:r>
      </w:hyperlink>
    </w:p>
    <w:p w14:paraId="16864061" w14:textId="77777777" w:rsidR="00C44E6D" w:rsidRPr="00CC1444" w:rsidRDefault="00C44E6D" w:rsidP="00C44E6D">
      <w:pPr>
        <w:pStyle w:val="Default"/>
        <w:numPr>
          <w:ilvl w:val="0"/>
          <w:numId w:val="2"/>
        </w:numPr>
        <w:rPr>
          <w:color w:val="auto"/>
        </w:rPr>
      </w:pPr>
      <w:r w:rsidRPr="00CC1444">
        <w:rPr>
          <w:color w:val="auto"/>
        </w:rPr>
        <w:t xml:space="preserve">JM </w:t>
      </w:r>
      <w:r>
        <w:rPr>
          <w:color w:val="auto"/>
        </w:rPr>
        <w:t>had no further information about road conditions on Woods Lane</w:t>
      </w:r>
      <w:r w:rsidR="00E46BC4">
        <w:rPr>
          <w:color w:val="auto"/>
        </w:rPr>
        <w:t>, although he hopes Andrew Read from highways will offer support</w:t>
      </w:r>
      <w:r>
        <w:rPr>
          <w:color w:val="auto"/>
        </w:rPr>
        <w:t>.</w:t>
      </w:r>
    </w:p>
    <w:p w14:paraId="3760931E" w14:textId="77777777" w:rsidR="00E46BC4" w:rsidRDefault="00C44E6D" w:rsidP="00E46BC4">
      <w:pPr>
        <w:pStyle w:val="Default"/>
        <w:numPr>
          <w:ilvl w:val="0"/>
          <w:numId w:val="2"/>
        </w:numPr>
        <w:rPr>
          <w:color w:val="auto"/>
        </w:rPr>
      </w:pPr>
      <w:r w:rsidRPr="00CC1444">
        <w:rPr>
          <w:color w:val="auto"/>
        </w:rPr>
        <w:t xml:space="preserve">NA </w:t>
      </w:r>
      <w:r w:rsidR="00214329">
        <w:rPr>
          <w:color w:val="auto"/>
        </w:rPr>
        <w:t>information on emergency plan later in minutes.</w:t>
      </w:r>
    </w:p>
    <w:p w14:paraId="0EF8C37D" w14:textId="77777777" w:rsidR="00E46BC4" w:rsidRPr="00E46BC4" w:rsidRDefault="00214329" w:rsidP="00E46BC4">
      <w:pPr>
        <w:pStyle w:val="Default"/>
        <w:numPr>
          <w:ilvl w:val="0"/>
          <w:numId w:val="2"/>
        </w:numPr>
        <w:rPr>
          <w:color w:val="auto"/>
        </w:rPr>
      </w:pPr>
      <w:r>
        <w:t>T</w:t>
      </w:r>
      <w:r w:rsidR="00C44E6D" w:rsidRPr="00CC1444">
        <w:t xml:space="preserve">he position re </w:t>
      </w:r>
      <w:r>
        <w:t xml:space="preserve">forthcoming </w:t>
      </w:r>
      <w:r w:rsidR="00C44E6D" w:rsidRPr="00CC1444">
        <w:t xml:space="preserve">change of notice given to clerks of planning </w:t>
      </w:r>
      <w:r>
        <w:t>(from paper to website</w:t>
      </w:r>
      <w:r w:rsidRPr="00E46BC4">
        <w:rPr>
          <w:b/>
          <w:bCs/>
        </w:rPr>
        <w:t xml:space="preserve"> </w:t>
      </w:r>
      <w:r w:rsidRPr="00214329">
        <w:t>is unchanged.</w:t>
      </w:r>
      <w:r w:rsidR="00E46BC4">
        <w:t xml:space="preserve"> </w:t>
      </w:r>
      <w:r w:rsidR="008B0A7A">
        <w:t>A</w:t>
      </w:r>
      <w:r w:rsidR="00E46BC4" w:rsidRPr="00E46BC4">
        <w:rPr>
          <w:bCs/>
        </w:rPr>
        <w:t xml:space="preserve"> number of PCs</w:t>
      </w:r>
      <w:r w:rsidR="008B0A7A">
        <w:rPr>
          <w:bCs/>
        </w:rPr>
        <w:t>, including Sutton,</w:t>
      </w:r>
      <w:r w:rsidR="00E46BC4" w:rsidRPr="00E46BC4">
        <w:rPr>
          <w:bCs/>
        </w:rPr>
        <w:t xml:space="preserve"> are not happy with the new system</w:t>
      </w:r>
      <w:r w:rsidR="008B0A7A">
        <w:rPr>
          <w:bCs/>
        </w:rPr>
        <w:t xml:space="preserve"> as it risks lack of clarity</w:t>
      </w:r>
      <w:r w:rsidR="00E46BC4" w:rsidRPr="00E46BC4">
        <w:rPr>
          <w:bCs/>
        </w:rPr>
        <w:t xml:space="preserve">.  There will be no hard copies sent out but there is going to be training in order to support clerks / parish councils to access alerts. </w:t>
      </w:r>
    </w:p>
    <w:p w14:paraId="787040DD" w14:textId="77777777" w:rsidR="00214329" w:rsidRDefault="00C44E6D" w:rsidP="00C44E6D">
      <w:pPr>
        <w:numPr>
          <w:ilvl w:val="0"/>
          <w:numId w:val="2"/>
        </w:numPr>
        <w:autoSpaceDE w:val="0"/>
        <w:autoSpaceDN w:val="0"/>
        <w:adjustRightInd w:val="0"/>
        <w:spacing w:before="100" w:after="100" w:line="240" w:lineRule="auto"/>
        <w:rPr>
          <w:sz w:val="24"/>
          <w:szCs w:val="24"/>
          <w:lang w:eastAsia="en-GB"/>
        </w:rPr>
      </w:pPr>
      <w:r w:rsidRPr="00214329">
        <w:rPr>
          <w:sz w:val="24"/>
          <w:szCs w:val="24"/>
          <w:lang w:eastAsia="en-GB"/>
        </w:rPr>
        <w:t xml:space="preserve">ND </w:t>
      </w:r>
      <w:r w:rsidR="00214329" w:rsidRPr="00214329">
        <w:rPr>
          <w:sz w:val="24"/>
          <w:szCs w:val="24"/>
          <w:lang w:eastAsia="en-GB"/>
        </w:rPr>
        <w:t>responded re</w:t>
      </w:r>
      <w:r w:rsidRPr="00214329">
        <w:rPr>
          <w:sz w:val="24"/>
          <w:szCs w:val="24"/>
          <w:lang w:eastAsia="en-GB"/>
        </w:rPr>
        <w:t xml:space="preserve"> concerns raised by Parish Council to planning application for Plough Inn </w:t>
      </w:r>
    </w:p>
    <w:p w14:paraId="05754FCE" w14:textId="77777777" w:rsidR="00C44E6D" w:rsidRPr="00214329" w:rsidRDefault="00C44E6D" w:rsidP="00C44E6D">
      <w:pPr>
        <w:numPr>
          <w:ilvl w:val="0"/>
          <w:numId w:val="2"/>
        </w:numPr>
        <w:autoSpaceDE w:val="0"/>
        <w:autoSpaceDN w:val="0"/>
        <w:adjustRightInd w:val="0"/>
        <w:spacing w:before="100" w:after="100" w:line="240" w:lineRule="auto"/>
        <w:rPr>
          <w:sz w:val="24"/>
          <w:szCs w:val="24"/>
          <w:lang w:eastAsia="en-GB"/>
        </w:rPr>
      </w:pPr>
      <w:r w:rsidRPr="00214329">
        <w:rPr>
          <w:sz w:val="24"/>
          <w:szCs w:val="24"/>
          <w:lang w:eastAsia="en-GB"/>
        </w:rPr>
        <w:t xml:space="preserve">JS </w:t>
      </w:r>
      <w:r w:rsidR="00214329">
        <w:rPr>
          <w:sz w:val="24"/>
          <w:szCs w:val="24"/>
          <w:lang w:eastAsia="en-GB"/>
        </w:rPr>
        <w:t>formulated</w:t>
      </w:r>
      <w:r w:rsidRPr="00214329">
        <w:rPr>
          <w:sz w:val="24"/>
          <w:szCs w:val="24"/>
          <w:lang w:eastAsia="en-GB"/>
        </w:rPr>
        <w:t xml:space="preserve"> an objection to the application for building on the site of the old council offices</w:t>
      </w:r>
    </w:p>
    <w:p w14:paraId="00834C82" w14:textId="77777777" w:rsidR="00C44E6D" w:rsidRPr="00E46BC4" w:rsidRDefault="00C44E6D" w:rsidP="00C44E6D">
      <w:pPr>
        <w:pStyle w:val="Default"/>
        <w:numPr>
          <w:ilvl w:val="0"/>
          <w:numId w:val="2"/>
        </w:numPr>
        <w:rPr>
          <w:color w:val="auto"/>
        </w:rPr>
      </w:pPr>
      <w:r w:rsidRPr="00E46BC4">
        <w:rPr>
          <w:color w:val="auto"/>
        </w:rPr>
        <w:t>Laptop was purchased for use of clerk.</w:t>
      </w:r>
    </w:p>
    <w:p w14:paraId="481AD352" w14:textId="77777777" w:rsidR="00214329" w:rsidRPr="00E46BC4" w:rsidRDefault="00214329" w:rsidP="00C44E6D">
      <w:pPr>
        <w:pStyle w:val="Default"/>
        <w:numPr>
          <w:ilvl w:val="0"/>
          <w:numId w:val="2"/>
        </w:numPr>
        <w:rPr>
          <w:color w:val="auto"/>
        </w:rPr>
      </w:pPr>
      <w:r w:rsidRPr="00E46BC4">
        <w:rPr>
          <w:color w:val="auto"/>
        </w:rPr>
        <w:lastRenderedPageBreak/>
        <w:t>Ray Kay was reappointed as auditor of Sutton Parish finances.</w:t>
      </w:r>
    </w:p>
    <w:p w14:paraId="4829BE31" w14:textId="7EAA4250" w:rsidR="00C44E6D" w:rsidRPr="00E46BC4" w:rsidRDefault="00214329" w:rsidP="00C44E6D">
      <w:pPr>
        <w:pStyle w:val="Default"/>
        <w:numPr>
          <w:ilvl w:val="0"/>
          <w:numId w:val="2"/>
        </w:numPr>
        <w:rPr>
          <w:color w:val="auto"/>
        </w:rPr>
      </w:pPr>
      <w:r w:rsidRPr="00E46BC4">
        <w:rPr>
          <w:color w:val="auto"/>
        </w:rPr>
        <w:t xml:space="preserve"> </w:t>
      </w:r>
      <w:r w:rsidR="00C44E6D" w:rsidRPr="00E46BC4">
        <w:rPr>
          <w:color w:val="auto"/>
        </w:rPr>
        <w:t xml:space="preserve">ND </w:t>
      </w:r>
      <w:r w:rsidRPr="00E46BC4">
        <w:rPr>
          <w:color w:val="auto"/>
        </w:rPr>
        <w:t>re-designed</w:t>
      </w:r>
      <w:r w:rsidR="00C44E6D" w:rsidRPr="00E46BC4">
        <w:rPr>
          <w:color w:val="auto"/>
        </w:rPr>
        <w:t xml:space="preserve"> current financial overview sheet to make it more user-friendly and enable inclusion of projected costs</w:t>
      </w:r>
      <w:r w:rsidRPr="00E46BC4">
        <w:rPr>
          <w:color w:val="auto"/>
        </w:rPr>
        <w:t xml:space="preserve"> (see below)</w:t>
      </w:r>
      <w:r w:rsidR="00C44E6D" w:rsidRPr="00E46BC4">
        <w:rPr>
          <w:color w:val="auto"/>
        </w:rPr>
        <w:t xml:space="preserve"> ND to meet with J</w:t>
      </w:r>
      <w:r w:rsidR="00BA00A7">
        <w:rPr>
          <w:color w:val="auto"/>
        </w:rPr>
        <w:t>H (</w:t>
      </w:r>
      <w:proofErr w:type="spellStart"/>
      <w:r w:rsidR="00BA00A7">
        <w:rPr>
          <w:color w:val="auto"/>
        </w:rPr>
        <w:t>Hollesley</w:t>
      </w:r>
      <w:proofErr w:type="spellEnd"/>
      <w:r w:rsidR="00BA00A7">
        <w:rPr>
          <w:color w:val="auto"/>
        </w:rPr>
        <w:t xml:space="preserve"> Clerk) </w:t>
      </w:r>
      <w:r w:rsidR="00C44E6D" w:rsidRPr="00E46BC4">
        <w:rPr>
          <w:color w:val="auto"/>
        </w:rPr>
        <w:t>to discuss systems</w:t>
      </w:r>
      <w:r w:rsidR="008B0A7A">
        <w:rPr>
          <w:color w:val="auto"/>
        </w:rPr>
        <w:t xml:space="preserve"> before next meeting</w:t>
      </w:r>
      <w:r w:rsidRPr="00E46BC4">
        <w:rPr>
          <w:color w:val="auto"/>
        </w:rPr>
        <w:t>.</w:t>
      </w:r>
    </w:p>
    <w:p w14:paraId="04723519" w14:textId="77777777" w:rsidR="00C44E6D" w:rsidRPr="00E46BC4" w:rsidRDefault="00C44E6D" w:rsidP="00C44E6D">
      <w:pPr>
        <w:pStyle w:val="Default"/>
        <w:numPr>
          <w:ilvl w:val="0"/>
          <w:numId w:val="2"/>
        </w:numPr>
        <w:rPr>
          <w:color w:val="auto"/>
        </w:rPr>
      </w:pPr>
      <w:r w:rsidRPr="00E46BC4">
        <w:rPr>
          <w:color w:val="auto"/>
        </w:rPr>
        <w:t xml:space="preserve">Mary Warner grant information </w:t>
      </w:r>
      <w:r w:rsidR="00214329" w:rsidRPr="00E46BC4">
        <w:rPr>
          <w:color w:val="auto"/>
        </w:rPr>
        <w:t xml:space="preserve">was added </w:t>
      </w:r>
      <w:r w:rsidRPr="00E46BC4">
        <w:rPr>
          <w:color w:val="auto"/>
        </w:rPr>
        <w:t xml:space="preserve">as an addendum to </w:t>
      </w:r>
      <w:r w:rsidR="00214329" w:rsidRPr="00E46BC4">
        <w:rPr>
          <w:color w:val="auto"/>
        </w:rPr>
        <w:t>the</w:t>
      </w:r>
      <w:r w:rsidRPr="00E46BC4">
        <w:rPr>
          <w:color w:val="auto"/>
        </w:rPr>
        <w:t xml:space="preserve"> newsletter: </w:t>
      </w:r>
    </w:p>
    <w:p w14:paraId="2C6BA4A6" w14:textId="77777777" w:rsidR="00C44E6D" w:rsidRPr="00E46BC4" w:rsidRDefault="00C44E6D" w:rsidP="00C44E6D">
      <w:pPr>
        <w:pStyle w:val="Default"/>
        <w:numPr>
          <w:ilvl w:val="0"/>
          <w:numId w:val="2"/>
        </w:numPr>
        <w:rPr>
          <w:color w:val="auto"/>
        </w:rPr>
      </w:pPr>
      <w:r w:rsidRPr="00E46BC4">
        <w:rPr>
          <w:color w:val="auto"/>
        </w:rPr>
        <w:t xml:space="preserve">ND </w:t>
      </w:r>
      <w:r w:rsidR="00214329" w:rsidRPr="00E46BC4">
        <w:rPr>
          <w:color w:val="auto"/>
        </w:rPr>
        <w:t>applied</w:t>
      </w:r>
      <w:r w:rsidRPr="00E46BC4">
        <w:rPr>
          <w:color w:val="auto"/>
        </w:rPr>
        <w:t xml:space="preserve"> for membership of Suffolk Preservation Society to be changed from JQ to ND and converted to standing order</w:t>
      </w:r>
      <w:r w:rsidR="00214329" w:rsidRPr="00E46BC4">
        <w:rPr>
          <w:color w:val="auto"/>
        </w:rPr>
        <w:t>.</w:t>
      </w:r>
      <w:r w:rsidR="008B0A7A">
        <w:rPr>
          <w:color w:val="auto"/>
        </w:rPr>
        <w:t xml:space="preserve"> </w:t>
      </w:r>
      <w:r w:rsidR="00214329" w:rsidRPr="00E46BC4">
        <w:rPr>
          <w:color w:val="auto"/>
        </w:rPr>
        <w:t>SO will start next year.</w:t>
      </w:r>
    </w:p>
    <w:p w14:paraId="3898405C" w14:textId="77777777" w:rsidR="00C44E6D" w:rsidRPr="00E46BC4" w:rsidRDefault="00C44E6D" w:rsidP="00C44E6D">
      <w:pPr>
        <w:pStyle w:val="Default"/>
        <w:numPr>
          <w:ilvl w:val="0"/>
          <w:numId w:val="2"/>
        </w:numPr>
        <w:rPr>
          <w:color w:val="auto"/>
        </w:rPr>
      </w:pPr>
      <w:r w:rsidRPr="00E46BC4">
        <w:rPr>
          <w:color w:val="auto"/>
        </w:rPr>
        <w:t>S</w:t>
      </w:r>
      <w:r w:rsidR="00214329" w:rsidRPr="00E46BC4">
        <w:rPr>
          <w:color w:val="auto"/>
        </w:rPr>
        <w:t>C</w:t>
      </w:r>
      <w:r w:rsidRPr="00E46BC4">
        <w:rPr>
          <w:color w:val="auto"/>
        </w:rPr>
        <w:t xml:space="preserve"> </w:t>
      </w:r>
      <w:r w:rsidR="00214329" w:rsidRPr="00E46BC4">
        <w:rPr>
          <w:color w:val="auto"/>
        </w:rPr>
        <w:t xml:space="preserve">will ensure </w:t>
      </w:r>
      <w:r w:rsidRPr="00E46BC4">
        <w:rPr>
          <w:color w:val="auto"/>
        </w:rPr>
        <w:t xml:space="preserve">Planning information </w:t>
      </w:r>
      <w:r w:rsidR="00214329" w:rsidRPr="00E46BC4">
        <w:rPr>
          <w:color w:val="auto"/>
        </w:rPr>
        <w:t xml:space="preserve">is added to village </w:t>
      </w:r>
      <w:r w:rsidR="00E46BC4" w:rsidRPr="00E46BC4">
        <w:rPr>
          <w:color w:val="auto"/>
        </w:rPr>
        <w:t>newsletter</w:t>
      </w:r>
      <w:r w:rsidRPr="00E46BC4">
        <w:rPr>
          <w:color w:val="auto"/>
        </w:rPr>
        <w:t xml:space="preserve"> when appropriate to time lines.  Email system to be used to send information for further confirmation when the planning committee feel that this is needed in addition to their investigations.</w:t>
      </w:r>
    </w:p>
    <w:p w14:paraId="43E9CAE9" w14:textId="1E690A93" w:rsidR="00C44E6D" w:rsidRPr="00E46BC4" w:rsidRDefault="00214329" w:rsidP="00C44E6D">
      <w:pPr>
        <w:pStyle w:val="Default"/>
        <w:numPr>
          <w:ilvl w:val="0"/>
          <w:numId w:val="2"/>
        </w:numPr>
        <w:rPr>
          <w:color w:val="auto"/>
        </w:rPr>
      </w:pPr>
      <w:r w:rsidRPr="00E46BC4">
        <w:rPr>
          <w:color w:val="auto"/>
        </w:rPr>
        <w:t>Payment was forwarded</w:t>
      </w:r>
      <w:r w:rsidR="00C44E6D" w:rsidRPr="00E46BC4">
        <w:rPr>
          <w:color w:val="auto"/>
        </w:rPr>
        <w:t xml:space="preserve"> </w:t>
      </w:r>
      <w:r w:rsidRPr="00E46BC4">
        <w:rPr>
          <w:color w:val="auto"/>
        </w:rPr>
        <w:t>as a contribution towards</w:t>
      </w:r>
      <w:r w:rsidR="00C44E6D" w:rsidRPr="00E46BC4">
        <w:rPr>
          <w:color w:val="auto"/>
        </w:rPr>
        <w:t xml:space="preserve"> expenses </w:t>
      </w:r>
      <w:r w:rsidR="008B0A7A">
        <w:rPr>
          <w:color w:val="auto"/>
        </w:rPr>
        <w:t>for</w:t>
      </w:r>
      <w:r w:rsidR="00C44E6D" w:rsidRPr="00E46BC4">
        <w:rPr>
          <w:color w:val="auto"/>
        </w:rPr>
        <w:t xml:space="preserve"> trimming verges</w:t>
      </w:r>
    </w:p>
    <w:p w14:paraId="7B1A1D0A" w14:textId="77777777" w:rsidR="00C44E6D" w:rsidRDefault="00C44E6D" w:rsidP="00C44E6D">
      <w:pPr>
        <w:pStyle w:val="Default"/>
        <w:rPr>
          <w:b/>
          <w:bCs/>
        </w:rPr>
      </w:pPr>
    </w:p>
    <w:p w14:paraId="33D90504" w14:textId="77777777" w:rsidR="00C44E6D" w:rsidRDefault="00C44E6D" w:rsidP="00C44E6D">
      <w:pPr>
        <w:pStyle w:val="NoSpacing"/>
        <w:spacing w:after="120"/>
        <w:rPr>
          <w:b/>
          <w:sz w:val="24"/>
          <w:szCs w:val="24"/>
        </w:rPr>
      </w:pPr>
      <w:r>
        <w:rPr>
          <w:b/>
          <w:sz w:val="24"/>
          <w:szCs w:val="24"/>
        </w:rPr>
        <w:t>5-15/10/19: Matters arising – including:</w:t>
      </w:r>
    </w:p>
    <w:p w14:paraId="27A23203" w14:textId="77777777" w:rsidR="00214329" w:rsidRPr="00E46BC4" w:rsidRDefault="00C44E6D" w:rsidP="00214329">
      <w:pPr>
        <w:pStyle w:val="NoSpacing"/>
        <w:spacing w:after="120"/>
        <w:ind w:left="720"/>
        <w:rPr>
          <w:bCs/>
          <w:sz w:val="24"/>
          <w:szCs w:val="24"/>
          <w:u w:val="single"/>
        </w:rPr>
      </w:pPr>
      <w:r w:rsidRPr="00E46BC4">
        <w:rPr>
          <w:bCs/>
          <w:sz w:val="24"/>
          <w:szCs w:val="24"/>
          <w:u w:val="single"/>
        </w:rPr>
        <w:t xml:space="preserve">Footpath </w:t>
      </w:r>
      <w:r w:rsidR="00E46BC4" w:rsidRPr="00E46BC4">
        <w:rPr>
          <w:bCs/>
          <w:sz w:val="24"/>
          <w:szCs w:val="24"/>
          <w:u w:val="single"/>
        </w:rPr>
        <w:t>subcommittee</w:t>
      </w:r>
      <w:r w:rsidR="00214329" w:rsidRPr="00E46BC4">
        <w:rPr>
          <w:bCs/>
          <w:sz w:val="24"/>
          <w:szCs w:val="24"/>
          <w:u w:val="single"/>
        </w:rPr>
        <w:t>:</w:t>
      </w:r>
    </w:p>
    <w:p w14:paraId="1465627A" w14:textId="77777777" w:rsidR="00214329" w:rsidRDefault="00214329" w:rsidP="00214329">
      <w:pPr>
        <w:pStyle w:val="NoSpacing"/>
        <w:numPr>
          <w:ilvl w:val="0"/>
          <w:numId w:val="7"/>
        </w:numPr>
        <w:spacing w:after="120"/>
        <w:rPr>
          <w:bCs/>
          <w:sz w:val="24"/>
          <w:szCs w:val="24"/>
        </w:rPr>
      </w:pPr>
      <w:r>
        <w:rPr>
          <w:bCs/>
          <w:sz w:val="24"/>
          <w:szCs w:val="24"/>
        </w:rPr>
        <w:t xml:space="preserve">Council agreed to form the subcommittee, </w:t>
      </w:r>
      <w:proofErr w:type="spellStart"/>
      <w:r>
        <w:rPr>
          <w:bCs/>
          <w:sz w:val="24"/>
          <w:szCs w:val="24"/>
        </w:rPr>
        <w:t>inc</w:t>
      </w:r>
      <w:proofErr w:type="spellEnd"/>
      <w:r>
        <w:rPr>
          <w:bCs/>
          <w:sz w:val="24"/>
          <w:szCs w:val="24"/>
        </w:rPr>
        <w:t xml:space="preserve"> DG, JS, GF and SC and AM, at the recommendation of East Suffolk.  This will also </w:t>
      </w:r>
      <w:r w:rsidR="008B0A7A">
        <w:rPr>
          <w:bCs/>
          <w:sz w:val="24"/>
          <w:szCs w:val="24"/>
        </w:rPr>
        <w:t xml:space="preserve">link </w:t>
      </w:r>
      <w:r>
        <w:rPr>
          <w:bCs/>
          <w:sz w:val="24"/>
          <w:szCs w:val="24"/>
        </w:rPr>
        <w:t>to the planning and locality persons within the council.</w:t>
      </w:r>
    </w:p>
    <w:p w14:paraId="107F9D71" w14:textId="77777777" w:rsidR="00214329" w:rsidRPr="00214329" w:rsidRDefault="00214329" w:rsidP="00214329">
      <w:pPr>
        <w:pStyle w:val="ListParagraph"/>
        <w:numPr>
          <w:ilvl w:val="0"/>
          <w:numId w:val="7"/>
        </w:numPr>
        <w:rPr>
          <w:sz w:val="24"/>
          <w:szCs w:val="24"/>
        </w:rPr>
      </w:pPr>
      <w:r w:rsidRPr="00214329">
        <w:rPr>
          <w:sz w:val="24"/>
          <w:szCs w:val="24"/>
        </w:rPr>
        <w:t xml:space="preserve">hope to walk local public footpaths, recording any concerns such as overgrown, damaged or dangerous paths and any inaccessible areas. They also intend to work on devising some circular walks and a walkers map. </w:t>
      </w:r>
      <w:r w:rsidR="008B0A7A">
        <w:rPr>
          <w:sz w:val="24"/>
          <w:szCs w:val="24"/>
        </w:rPr>
        <w:t>Request for support from public</w:t>
      </w:r>
      <w:r w:rsidRPr="00214329">
        <w:rPr>
          <w:sz w:val="24"/>
          <w:szCs w:val="24"/>
        </w:rPr>
        <w:t xml:space="preserve"> circulated to village through usual links.</w:t>
      </w:r>
    </w:p>
    <w:p w14:paraId="0AC7B798" w14:textId="77777777" w:rsidR="00C44E6D" w:rsidRDefault="00C44E6D" w:rsidP="00214329">
      <w:pPr>
        <w:pStyle w:val="NoSpacing"/>
        <w:numPr>
          <w:ilvl w:val="0"/>
          <w:numId w:val="7"/>
        </w:numPr>
        <w:spacing w:after="120"/>
        <w:rPr>
          <w:bCs/>
          <w:sz w:val="24"/>
          <w:szCs w:val="24"/>
        </w:rPr>
      </w:pPr>
      <w:r>
        <w:rPr>
          <w:bCs/>
          <w:sz w:val="24"/>
          <w:szCs w:val="24"/>
        </w:rPr>
        <w:t>East Suffolk can produce some signs but want to survey all local footpaths and produce them all in one go. Currently, signs are often misleading/ absent or don’t indicate a complete route.</w:t>
      </w:r>
    </w:p>
    <w:p w14:paraId="2ADAF6E5" w14:textId="77777777" w:rsidR="00C44E6D" w:rsidRDefault="00C44E6D" w:rsidP="00214329">
      <w:pPr>
        <w:pStyle w:val="NoSpacing"/>
        <w:numPr>
          <w:ilvl w:val="0"/>
          <w:numId w:val="7"/>
        </w:numPr>
        <w:spacing w:after="120"/>
        <w:rPr>
          <w:bCs/>
          <w:sz w:val="24"/>
          <w:szCs w:val="24"/>
        </w:rPr>
      </w:pPr>
      <w:r>
        <w:rPr>
          <w:bCs/>
          <w:sz w:val="24"/>
          <w:szCs w:val="24"/>
        </w:rPr>
        <w:t>Definitive map of Sutton area needs to be linked to a definitive narrative, which was sent by East Suffolk and a copy is held by GF in the Subcommittee / Planning group.</w:t>
      </w:r>
    </w:p>
    <w:p w14:paraId="2D3E7D45" w14:textId="5D0C49FD" w:rsidR="008B0A7A" w:rsidRDefault="00214329" w:rsidP="00214329">
      <w:pPr>
        <w:pStyle w:val="NoSpacing"/>
        <w:numPr>
          <w:ilvl w:val="0"/>
          <w:numId w:val="7"/>
        </w:numPr>
        <w:spacing w:after="120"/>
        <w:rPr>
          <w:bCs/>
          <w:sz w:val="24"/>
          <w:szCs w:val="24"/>
        </w:rPr>
      </w:pPr>
      <w:r w:rsidRPr="008B0A7A">
        <w:rPr>
          <w:bCs/>
          <w:sz w:val="24"/>
          <w:szCs w:val="24"/>
        </w:rPr>
        <w:t xml:space="preserve">Discussion </w:t>
      </w:r>
      <w:r w:rsidR="00C44E6D" w:rsidRPr="008B0A7A">
        <w:rPr>
          <w:bCs/>
          <w:sz w:val="24"/>
          <w:szCs w:val="24"/>
        </w:rPr>
        <w:t xml:space="preserve">over where/how to best display the village map. </w:t>
      </w:r>
      <w:r w:rsidR="00E46BC4" w:rsidRPr="008B0A7A">
        <w:rPr>
          <w:bCs/>
          <w:sz w:val="24"/>
          <w:szCs w:val="24"/>
        </w:rPr>
        <w:t>T</w:t>
      </w:r>
      <w:r w:rsidR="00C44E6D" w:rsidRPr="008B0A7A">
        <w:rPr>
          <w:bCs/>
          <w:sz w:val="24"/>
          <w:szCs w:val="24"/>
        </w:rPr>
        <w:t xml:space="preserve">o be looked at after subcommittee have worked out circular walks etc.  Possibility of producing a small version of the map with walks drawn on, copies to be placed at Village Hall, pub etc. </w:t>
      </w:r>
      <w:r w:rsidR="00A228A0">
        <w:rPr>
          <w:bCs/>
          <w:sz w:val="24"/>
          <w:szCs w:val="24"/>
        </w:rPr>
        <w:t>SC</w:t>
      </w:r>
      <w:r w:rsidR="00C44E6D" w:rsidRPr="008B0A7A">
        <w:rPr>
          <w:bCs/>
          <w:sz w:val="24"/>
          <w:szCs w:val="24"/>
        </w:rPr>
        <w:t xml:space="preserve"> to approach </w:t>
      </w:r>
      <w:r w:rsidR="008B0A7A" w:rsidRPr="008B0A7A">
        <w:rPr>
          <w:bCs/>
          <w:sz w:val="24"/>
          <w:szCs w:val="24"/>
        </w:rPr>
        <w:t>DP</w:t>
      </w:r>
      <w:r w:rsidR="00C44E6D" w:rsidRPr="008B0A7A">
        <w:rPr>
          <w:bCs/>
          <w:sz w:val="24"/>
          <w:szCs w:val="24"/>
        </w:rPr>
        <w:t xml:space="preserve"> in </w:t>
      </w:r>
      <w:proofErr w:type="spellStart"/>
      <w:r w:rsidR="00C44E6D" w:rsidRPr="008B0A7A">
        <w:rPr>
          <w:bCs/>
          <w:sz w:val="24"/>
          <w:szCs w:val="24"/>
        </w:rPr>
        <w:t>Hollesley</w:t>
      </w:r>
      <w:proofErr w:type="spellEnd"/>
      <w:r w:rsidR="00C44E6D" w:rsidRPr="008B0A7A">
        <w:rPr>
          <w:bCs/>
          <w:sz w:val="24"/>
          <w:szCs w:val="24"/>
        </w:rPr>
        <w:t xml:space="preserve"> re collaboration</w:t>
      </w:r>
      <w:r w:rsidR="008B0A7A">
        <w:rPr>
          <w:bCs/>
          <w:sz w:val="24"/>
          <w:szCs w:val="24"/>
        </w:rPr>
        <w:t>.</w:t>
      </w:r>
    </w:p>
    <w:p w14:paraId="51587DE2" w14:textId="77777777" w:rsidR="008B0A7A" w:rsidRDefault="00C44E6D" w:rsidP="008B0A7A">
      <w:pPr>
        <w:pStyle w:val="NoSpacing"/>
        <w:numPr>
          <w:ilvl w:val="0"/>
          <w:numId w:val="7"/>
        </w:numPr>
        <w:spacing w:after="120"/>
        <w:rPr>
          <w:bCs/>
          <w:sz w:val="24"/>
          <w:szCs w:val="24"/>
        </w:rPr>
      </w:pPr>
      <w:r w:rsidRPr="008B0A7A">
        <w:rPr>
          <w:bCs/>
          <w:sz w:val="24"/>
          <w:szCs w:val="24"/>
        </w:rPr>
        <w:t xml:space="preserve">GF thanked JS and SC for their diligence in walking the footpaths in </w:t>
      </w:r>
      <w:proofErr w:type="spellStart"/>
      <w:r w:rsidRPr="008B0A7A">
        <w:rPr>
          <w:bCs/>
          <w:sz w:val="24"/>
          <w:szCs w:val="24"/>
        </w:rPr>
        <w:t>Pettistree</w:t>
      </w:r>
      <w:proofErr w:type="spellEnd"/>
      <w:r w:rsidRPr="008B0A7A">
        <w:rPr>
          <w:bCs/>
          <w:sz w:val="24"/>
          <w:szCs w:val="24"/>
        </w:rPr>
        <w:t xml:space="preserve"> and Low Barn areas in order to assess their state of repair. </w:t>
      </w:r>
    </w:p>
    <w:p w14:paraId="4AE21B52" w14:textId="08966217" w:rsidR="00C44E6D" w:rsidRPr="008B0A7A" w:rsidRDefault="00C44E6D" w:rsidP="008B0A7A">
      <w:pPr>
        <w:pStyle w:val="NoSpacing"/>
        <w:numPr>
          <w:ilvl w:val="0"/>
          <w:numId w:val="7"/>
        </w:numPr>
        <w:spacing w:after="120"/>
        <w:rPr>
          <w:bCs/>
          <w:sz w:val="24"/>
          <w:szCs w:val="24"/>
        </w:rPr>
      </w:pPr>
      <w:r w:rsidRPr="008B0A7A">
        <w:rPr>
          <w:bCs/>
          <w:sz w:val="24"/>
          <w:szCs w:val="24"/>
        </w:rPr>
        <w:t xml:space="preserve">Maintenance of footpaths – GF asked if we have any authority to strim or clear these.  In theory, should be the responsibility of the landowner to keep them clear but upkeep is the responsibility of the council. Some local areas have a volunteer group, who form a work party to clear paths.  </w:t>
      </w:r>
      <w:r w:rsidR="00F844CD">
        <w:rPr>
          <w:bCs/>
          <w:sz w:val="24"/>
          <w:szCs w:val="24"/>
        </w:rPr>
        <w:t>J</w:t>
      </w:r>
      <w:bookmarkStart w:id="0" w:name="_GoBack"/>
      <w:bookmarkEnd w:id="0"/>
      <w:r w:rsidRPr="008B0A7A">
        <w:rPr>
          <w:bCs/>
          <w:sz w:val="24"/>
          <w:szCs w:val="24"/>
        </w:rPr>
        <w:t xml:space="preserve">S </w:t>
      </w:r>
      <w:r w:rsidR="00F844CD">
        <w:rPr>
          <w:bCs/>
          <w:sz w:val="24"/>
          <w:szCs w:val="24"/>
        </w:rPr>
        <w:t>h</w:t>
      </w:r>
      <w:r w:rsidRPr="008B0A7A">
        <w:rPr>
          <w:bCs/>
          <w:sz w:val="24"/>
          <w:szCs w:val="24"/>
        </w:rPr>
        <w:t>as spoken to Annette Robinson about bridleways etc</w:t>
      </w:r>
      <w:r w:rsidR="00214329" w:rsidRPr="008B0A7A">
        <w:rPr>
          <w:bCs/>
          <w:sz w:val="24"/>
          <w:szCs w:val="24"/>
        </w:rPr>
        <w:t>. Subcommittee</w:t>
      </w:r>
      <w:r w:rsidRPr="008B0A7A">
        <w:rPr>
          <w:bCs/>
          <w:sz w:val="24"/>
          <w:szCs w:val="24"/>
        </w:rPr>
        <w:t xml:space="preserve"> to contact Annette to ask whether we are able to form a </w:t>
      </w:r>
      <w:r w:rsidR="00214329" w:rsidRPr="008B0A7A">
        <w:rPr>
          <w:bCs/>
          <w:sz w:val="24"/>
          <w:szCs w:val="24"/>
        </w:rPr>
        <w:t xml:space="preserve">maintenance </w:t>
      </w:r>
      <w:r w:rsidRPr="008B0A7A">
        <w:rPr>
          <w:bCs/>
          <w:sz w:val="24"/>
          <w:szCs w:val="24"/>
        </w:rPr>
        <w:t>group.</w:t>
      </w:r>
    </w:p>
    <w:p w14:paraId="5F3EF8EC" w14:textId="77777777" w:rsidR="00C44E6D" w:rsidRPr="00E46BC4" w:rsidRDefault="00C44E6D" w:rsidP="008B0A7A">
      <w:pPr>
        <w:pStyle w:val="NoSpacing"/>
        <w:spacing w:after="120"/>
        <w:ind w:left="720"/>
        <w:rPr>
          <w:bCs/>
          <w:color w:val="000000"/>
          <w:sz w:val="24"/>
          <w:szCs w:val="24"/>
          <w:u w:val="single"/>
        </w:rPr>
      </w:pPr>
      <w:r w:rsidRPr="00E46BC4">
        <w:rPr>
          <w:bCs/>
          <w:color w:val="000000"/>
          <w:sz w:val="24"/>
          <w:szCs w:val="24"/>
          <w:u w:val="single"/>
        </w:rPr>
        <w:t>Rest centre training and community emergency planning</w:t>
      </w:r>
      <w:r w:rsidR="008B0A7A">
        <w:rPr>
          <w:bCs/>
          <w:color w:val="000000"/>
          <w:sz w:val="24"/>
          <w:szCs w:val="24"/>
          <w:u w:val="single"/>
        </w:rPr>
        <w:t>:</w:t>
      </w:r>
    </w:p>
    <w:p w14:paraId="0DE0514D" w14:textId="1D4B7E98" w:rsidR="00C44E6D" w:rsidRDefault="00C44E6D" w:rsidP="00E46BC4">
      <w:pPr>
        <w:pStyle w:val="NoSpacing"/>
        <w:spacing w:after="120"/>
        <w:rPr>
          <w:bCs/>
          <w:color w:val="000000"/>
          <w:sz w:val="24"/>
          <w:szCs w:val="24"/>
        </w:rPr>
      </w:pPr>
      <w:r>
        <w:rPr>
          <w:bCs/>
          <w:color w:val="000000"/>
          <w:sz w:val="24"/>
          <w:szCs w:val="24"/>
        </w:rPr>
        <w:t xml:space="preserve">NA has spoken to Keith </w:t>
      </w:r>
      <w:proofErr w:type="spellStart"/>
      <w:r>
        <w:rPr>
          <w:bCs/>
          <w:color w:val="000000"/>
          <w:sz w:val="24"/>
          <w:szCs w:val="24"/>
        </w:rPr>
        <w:t>Fawkner</w:t>
      </w:r>
      <w:proofErr w:type="spellEnd"/>
      <w:r>
        <w:rPr>
          <w:bCs/>
          <w:color w:val="000000"/>
          <w:sz w:val="24"/>
          <w:szCs w:val="24"/>
        </w:rPr>
        <w:t xml:space="preserve"> Simpson</w:t>
      </w:r>
      <w:r w:rsidR="008B0A7A">
        <w:rPr>
          <w:bCs/>
          <w:color w:val="000000"/>
          <w:sz w:val="24"/>
          <w:szCs w:val="24"/>
        </w:rPr>
        <w:t>, who</w:t>
      </w:r>
      <w:r>
        <w:rPr>
          <w:bCs/>
          <w:color w:val="000000"/>
          <w:sz w:val="24"/>
          <w:szCs w:val="24"/>
        </w:rPr>
        <w:t xml:space="preserve"> want</w:t>
      </w:r>
      <w:r w:rsidR="008B0A7A">
        <w:rPr>
          <w:bCs/>
          <w:color w:val="000000"/>
          <w:sz w:val="24"/>
          <w:szCs w:val="24"/>
        </w:rPr>
        <w:t>s</w:t>
      </w:r>
      <w:r>
        <w:rPr>
          <w:bCs/>
          <w:color w:val="000000"/>
          <w:sz w:val="24"/>
          <w:szCs w:val="24"/>
        </w:rPr>
        <w:t xml:space="preserve"> a brief document to summarise who will do what and when in an emergency, with </w:t>
      </w:r>
      <w:r w:rsidR="008B0A7A">
        <w:rPr>
          <w:bCs/>
          <w:color w:val="000000"/>
          <w:sz w:val="24"/>
          <w:szCs w:val="24"/>
        </w:rPr>
        <w:t>contact details</w:t>
      </w:r>
      <w:r>
        <w:rPr>
          <w:bCs/>
          <w:color w:val="000000"/>
          <w:sz w:val="24"/>
          <w:szCs w:val="24"/>
        </w:rPr>
        <w:t>.  Provision of names will ensure that the council is insured should they need to offer support to local community in an emergency.  In particular, they want three names that the district council / emergency responders can contact initially and who can then link with others on the list. SC, NA, PY</w:t>
      </w:r>
      <w:r w:rsidR="00E46BC4">
        <w:rPr>
          <w:bCs/>
          <w:color w:val="000000"/>
          <w:sz w:val="24"/>
          <w:szCs w:val="24"/>
        </w:rPr>
        <w:t xml:space="preserve"> volunteered</w:t>
      </w:r>
      <w:r>
        <w:rPr>
          <w:bCs/>
          <w:color w:val="000000"/>
          <w:sz w:val="24"/>
          <w:szCs w:val="24"/>
        </w:rPr>
        <w:t xml:space="preserve">.  In addition  </w:t>
      </w:r>
      <w:r w:rsidR="001E74A8">
        <w:rPr>
          <w:bCs/>
          <w:color w:val="000000"/>
          <w:sz w:val="24"/>
          <w:szCs w:val="24"/>
        </w:rPr>
        <w:t>SC</w:t>
      </w:r>
      <w:r>
        <w:rPr>
          <w:bCs/>
          <w:color w:val="000000"/>
          <w:sz w:val="24"/>
          <w:szCs w:val="24"/>
        </w:rPr>
        <w:t xml:space="preserve"> to ask </w:t>
      </w:r>
      <w:r w:rsidR="008B0A7A">
        <w:rPr>
          <w:bCs/>
          <w:color w:val="000000"/>
          <w:sz w:val="24"/>
          <w:szCs w:val="24"/>
        </w:rPr>
        <w:t>D</w:t>
      </w:r>
      <w:r w:rsidR="001E74A8">
        <w:rPr>
          <w:bCs/>
          <w:color w:val="000000"/>
          <w:sz w:val="24"/>
          <w:szCs w:val="24"/>
        </w:rPr>
        <w:t>M</w:t>
      </w:r>
      <w:r>
        <w:rPr>
          <w:bCs/>
          <w:color w:val="000000"/>
          <w:sz w:val="24"/>
          <w:szCs w:val="24"/>
        </w:rPr>
        <w:t xml:space="preserve"> at Village Hall to be one of these persons as responders will need access to Village Hall etc.</w:t>
      </w:r>
    </w:p>
    <w:p w14:paraId="719BA919" w14:textId="77777777" w:rsidR="00C44E6D" w:rsidRPr="00E46BC4" w:rsidRDefault="00C44E6D" w:rsidP="00E46BC4">
      <w:pPr>
        <w:pStyle w:val="NoSpacing"/>
        <w:spacing w:after="120"/>
        <w:ind w:left="720"/>
        <w:rPr>
          <w:bCs/>
          <w:color w:val="000000"/>
          <w:sz w:val="24"/>
          <w:szCs w:val="24"/>
          <w:u w:val="single"/>
        </w:rPr>
      </w:pPr>
      <w:r w:rsidRPr="00E46BC4">
        <w:rPr>
          <w:bCs/>
          <w:color w:val="000000"/>
          <w:sz w:val="24"/>
          <w:szCs w:val="24"/>
          <w:u w:val="single"/>
        </w:rPr>
        <w:t xml:space="preserve">James </w:t>
      </w:r>
      <w:proofErr w:type="spellStart"/>
      <w:r w:rsidRPr="00E46BC4">
        <w:rPr>
          <w:bCs/>
          <w:color w:val="000000"/>
          <w:sz w:val="24"/>
          <w:szCs w:val="24"/>
          <w:u w:val="single"/>
        </w:rPr>
        <w:t>Mallinder</w:t>
      </w:r>
      <w:proofErr w:type="spellEnd"/>
      <w:r w:rsidRPr="00E46BC4">
        <w:rPr>
          <w:bCs/>
          <w:color w:val="000000"/>
          <w:sz w:val="24"/>
          <w:szCs w:val="24"/>
          <w:u w:val="single"/>
        </w:rPr>
        <w:t xml:space="preserve"> joined the meeting at this point.  Points raised above that concerned him were revisited.</w:t>
      </w:r>
    </w:p>
    <w:p w14:paraId="7BB311C6" w14:textId="7A75816B" w:rsidR="008B0A7A" w:rsidRDefault="000F2A9C" w:rsidP="00E46BC4">
      <w:pPr>
        <w:pStyle w:val="NoSpacing"/>
        <w:numPr>
          <w:ilvl w:val="0"/>
          <w:numId w:val="8"/>
        </w:numPr>
        <w:spacing w:after="120"/>
        <w:rPr>
          <w:bCs/>
          <w:color w:val="000000"/>
          <w:sz w:val="24"/>
          <w:szCs w:val="24"/>
        </w:rPr>
      </w:pPr>
      <w:r>
        <w:rPr>
          <w:bCs/>
          <w:color w:val="000000"/>
          <w:sz w:val="24"/>
          <w:szCs w:val="24"/>
        </w:rPr>
        <w:t xml:space="preserve">James will meet with </w:t>
      </w:r>
      <w:r w:rsidR="00C44E6D" w:rsidRPr="008B0A7A">
        <w:rPr>
          <w:bCs/>
          <w:color w:val="000000"/>
          <w:sz w:val="24"/>
          <w:szCs w:val="24"/>
        </w:rPr>
        <w:t>Andrew Re</w:t>
      </w:r>
      <w:r w:rsidR="00B356FF">
        <w:rPr>
          <w:bCs/>
          <w:color w:val="000000"/>
          <w:sz w:val="24"/>
          <w:szCs w:val="24"/>
        </w:rPr>
        <w:t>i</w:t>
      </w:r>
      <w:r w:rsidR="00C44E6D" w:rsidRPr="008B0A7A">
        <w:rPr>
          <w:bCs/>
          <w:color w:val="000000"/>
          <w:sz w:val="24"/>
          <w:szCs w:val="24"/>
        </w:rPr>
        <w:t>d</w:t>
      </w:r>
      <w:r w:rsidR="00F51ED6">
        <w:rPr>
          <w:bCs/>
          <w:color w:val="000000"/>
          <w:sz w:val="24"/>
          <w:szCs w:val="24"/>
        </w:rPr>
        <w:t xml:space="preserve">, </w:t>
      </w:r>
      <w:r w:rsidR="00851E1B">
        <w:rPr>
          <w:bCs/>
          <w:color w:val="000000"/>
          <w:sz w:val="24"/>
          <w:szCs w:val="24"/>
        </w:rPr>
        <w:t>County Cabinet M</w:t>
      </w:r>
      <w:r w:rsidR="002023FC">
        <w:rPr>
          <w:bCs/>
          <w:color w:val="000000"/>
          <w:sz w:val="24"/>
          <w:szCs w:val="24"/>
        </w:rPr>
        <w:t>ember for highways,</w:t>
      </w:r>
      <w:r w:rsidR="00C44E6D" w:rsidRPr="008B0A7A">
        <w:rPr>
          <w:bCs/>
          <w:color w:val="000000"/>
          <w:sz w:val="24"/>
          <w:szCs w:val="24"/>
        </w:rPr>
        <w:t xml:space="preserve"> to discuss concerns re roads damaged.  This will include talking to farmers and landowners as he is concerned about state of repair after flooding, harvest etc</w:t>
      </w:r>
      <w:r w:rsidR="008B0A7A">
        <w:rPr>
          <w:bCs/>
          <w:color w:val="000000"/>
          <w:sz w:val="24"/>
          <w:szCs w:val="24"/>
        </w:rPr>
        <w:t>, especially given distances tractors may travel.</w:t>
      </w:r>
    </w:p>
    <w:p w14:paraId="1FBDD623" w14:textId="77777777" w:rsidR="00C44E6D" w:rsidRPr="008B0A7A" w:rsidRDefault="00C44E6D" w:rsidP="00E46BC4">
      <w:pPr>
        <w:pStyle w:val="NoSpacing"/>
        <w:numPr>
          <w:ilvl w:val="0"/>
          <w:numId w:val="8"/>
        </w:numPr>
        <w:spacing w:after="120"/>
        <w:rPr>
          <w:bCs/>
          <w:color w:val="000000"/>
          <w:sz w:val="24"/>
          <w:szCs w:val="24"/>
        </w:rPr>
      </w:pPr>
      <w:r w:rsidRPr="008B0A7A">
        <w:rPr>
          <w:bCs/>
          <w:color w:val="000000"/>
          <w:sz w:val="24"/>
          <w:szCs w:val="24"/>
        </w:rPr>
        <w:lastRenderedPageBreak/>
        <w:t>GF raised concern about erection of concrete kerbs, which make it very difficult to move off the road away from traffic.  Not all seem to have a clear reason to be there.  Also has seen that the kerbs can tilt larger vehicles and cause accidents.</w:t>
      </w:r>
    </w:p>
    <w:p w14:paraId="50CCC445" w14:textId="77777777" w:rsidR="00C44E6D" w:rsidRDefault="00C44E6D" w:rsidP="00E46BC4">
      <w:pPr>
        <w:pStyle w:val="NoSpacing"/>
        <w:numPr>
          <w:ilvl w:val="0"/>
          <w:numId w:val="8"/>
        </w:numPr>
        <w:spacing w:after="120"/>
        <w:rPr>
          <w:bCs/>
          <w:color w:val="000000"/>
          <w:sz w:val="24"/>
          <w:szCs w:val="24"/>
        </w:rPr>
      </w:pPr>
      <w:r>
        <w:rPr>
          <w:bCs/>
          <w:color w:val="000000"/>
          <w:sz w:val="24"/>
          <w:szCs w:val="24"/>
        </w:rPr>
        <w:t>Size of potholes are also a concern as they become increasingly deep.</w:t>
      </w:r>
    </w:p>
    <w:p w14:paraId="5A9276D0" w14:textId="77777777" w:rsidR="00C44E6D" w:rsidRDefault="00C44E6D" w:rsidP="00E46BC4">
      <w:pPr>
        <w:pStyle w:val="NoSpacing"/>
        <w:numPr>
          <w:ilvl w:val="0"/>
          <w:numId w:val="8"/>
        </w:numPr>
        <w:spacing w:after="120"/>
        <w:rPr>
          <w:bCs/>
          <w:color w:val="000000"/>
          <w:sz w:val="24"/>
          <w:szCs w:val="24"/>
        </w:rPr>
      </w:pPr>
      <w:r>
        <w:rPr>
          <w:bCs/>
          <w:color w:val="000000"/>
          <w:sz w:val="24"/>
          <w:szCs w:val="24"/>
        </w:rPr>
        <w:t xml:space="preserve">Shop in </w:t>
      </w:r>
      <w:proofErr w:type="spellStart"/>
      <w:r>
        <w:rPr>
          <w:bCs/>
          <w:color w:val="000000"/>
          <w:sz w:val="24"/>
          <w:szCs w:val="24"/>
        </w:rPr>
        <w:t>Eyke</w:t>
      </w:r>
      <w:proofErr w:type="spellEnd"/>
      <w:r>
        <w:rPr>
          <w:bCs/>
          <w:color w:val="000000"/>
          <w:sz w:val="24"/>
          <w:szCs w:val="24"/>
        </w:rPr>
        <w:t xml:space="preserve"> is</w:t>
      </w:r>
      <w:r w:rsidR="008B0A7A">
        <w:rPr>
          <w:bCs/>
          <w:color w:val="000000"/>
          <w:sz w:val="24"/>
          <w:szCs w:val="24"/>
        </w:rPr>
        <w:t xml:space="preserve"> </w:t>
      </w:r>
      <w:r>
        <w:rPr>
          <w:bCs/>
          <w:color w:val="000000"/>
          <w:sz w:val="24"/>
          <w:szCs w:val="24"/>
        </w:rPr>
        <w:t xml:space="preserve">closing due to lack of custom. </w:t>
      </w:r>
      <w:r w:rsidR="00E46BC4">
        <w:rPr>
          <w:bCs/>
          <w:color w:val="000000"/>
          <w:sz w:val="24"/>
          <w:szCs w:val="24"/>
        </w:rPr>
        <w:t>JM encouraged support of Sutton Plough to avoid similar.</w:t>
      </w:r>
    </w:p>
    <w:p w14:paraId="3FE4EB0B" w14:textId="77777777" w:rsidR="00C44E6D" w:rsidRDefault="00C44E6D" w:rsidP="00E46BC4">
      <w:pPr>
        <w:pStyle w:val="NoSpacing"/>
        <w:numPr>
          <w:ilvl w:val="0"/>
          <w:numId w:val="8"/>
        </w:numPr>
        <w:spacing w:after="120"/>
        <w:rPr>
          <w:bCs/>
          <w:color w:val="000000"/>
          <w:sz w:val="24"/>
          <w:szCs w:val="24"/>
        </w:rPr>
      </w:pPr>
      <w:r>
        <w:rPr>
          <w:bCs/>
          <w:color w:val="000000"/>
          <w:sz w:val="24"/>
          <w:szCs w:val="24"/>
        </w:rPr>
        <w:t>GF raised the plastic waste from farmers.  JM to consider ways to approach this.</w:t>
      </w:r>
    </w:p>
    <w:p w14:paraId="4C19EAE6" w14:textId="77777777" w:rsidR="00C44E6D" w:rsidRPr="001B2AE9" w:rsidRDefault="00C44E6D" w:rsidP="00C44E6D">
      <w:pPr>
        <w:pStyle w:val="NoSpacing"/>
        <w:spacing w:after="120"/>
        <w:ind w:left="1440"/>
        <w:rPr>
          <w:bCs/>
          <w:color w:val="000000"/>
          <w:sz w:val="24"/>
          <w:szCs w:val="24"/>
        </w:rPr>
      </w:pPr>
    </w:p>
    <w:p w14:paraId="19555498" w14:textId="77777777" w:rsidR="00C44E6D" w:rsidRDefault="00C44E6D" w:rsidP="00C44E6D">
      <w:pPr>
        <w:pStyle w:val="NoSpacing"/>
        <w:spacing w:after="120"/>
        <w:rPr>
          <w:b/>
          <w:sz w:val="24"/>
          <w:szCs w:val="24"/>
        </w:rPr>
      </w:pPr>
      <w:r>
        <w:rPr>
          <w:b/>
          <w:sz w:val="24"/>
          <w:szCs w:val="24"/>
        </w:rPr>
        <w:t>6-15/10/19: Planning Applications:</w:t>
      </w:r>
    </w:p>
    <w:p w14:paraId="799B194A" w14:textId="77777777" w:rsidR="00C44E6D" w:rsidRPr="00E46BC4" w:rsidRDefault="00C44E6D" w:rsidP="00C44E6D">
      <w:pPr>
        <w:pStyle w:val="NoSpacing"/>
        <w:numPr>
          <w:ilvl w:val="1"/>
          <w:numId w:val="1"/>
        </w:numPr>
        <w:spacing w:after="120"/>
        <w:ind w:left="720"/>
        <w:rPr>
          <w:bCs/>
          <w:sz w:val="24"/>
          <w:szCs w:val="24"/>
        </w:rPr>
      </w:pPr>
      <w:r w:rsidRPr="00E46BC4">
        <w:rPr>
          <w:bCs/>
          <w:sz w:val="24"/>
          <w:szCs w:val="24"/>
        </w:rPr>
        <w:t>DC/19/1190/FUL</w:t>
      </w:r>
      <w:r w:rsidR="00E46BC4">
        <w:rPr>
          <w:bCs/>
          <w:sz w:val="24"/>
          <w:szCs w:val="24"/>
        </w:rPr>
        <w:t xml:space="preserve">: </w:t>
      </w:r>
      <w:r w:rsidRPr="00E46BC4">
        <w:rPr>
          <w:bCs/>
          <w:sz w:val="24"/>
          <w:szCs w:val="24"/>
        </w:rPr>
        <w:t xml:space="preserve">Variation in legal agreement in relation to planning permission. Cliff Farm Barn </w:t>
      </w:r>
      <w:proofErr w:type="spellStart"/>
      <w:r w:rsidRPr="00E46BC4">
        <w:rPr>
          <w:bCs/>
          <w:sz w:val="24"/>
          <w:szCs w:val="24"/>
        </w:rPr>
        <w:t>Methersgate</w:t>
      </w:r>
      <w:proofErr w:type="spellEnd"/>
      <w:r w:rsidRPr="00E46BC4">
        <w:rPr>
          <w:bCs/>
          <w:sz w:val="24"/>
          <w:szCs w:val="24"/>
        </w:rPr>
        <w:t xml:space="preserve"> Hall Drive. Council had no objections.  No objections (ratified by council)</w:t>
      </w:r>
    </w:p>
    <w:p w14:paraId="4E26366D" w14:textId="77777777" w:rsidR="00C44E6D" w:rsidRPr="00E46BC4" w:rsidRDefault="00C44E6D" w:rsidP="00C44E6D">
      <w:pPr>
        <w:pStyle w:val="NoSpacing"/>
        <w:numPr>
          <w:ilvl w:val="1"/>
          <w:numId w:val="1"/>
        </w:numPr>
        <w:spacing w:after="120"/>
        <w:ind w:left="720"/>
        <w:rPr>
          <w:bCs/>
          <w:sz w:val="24"/>
          <w:szCs w:val="24"/>
        </w:rPr>
      </w:pPr>
      <w:r w:rsidRPr="00E46BC4">
        <w:rPr>
          <w:bCs/>
          <w:sz w:val="24"/>
          <w:szCs w:val="24"/>
        </w:rPr>
        <w:t>DC/19/3864/FUL</w:t>
      </w:r>
      <w:r w:rsidR="00E46BC4" w:rsidRPr="00E46BC4">
        <w:rPr>
          <w:bCs/>
          <w:sz w:val="24"/>
          <w:szCs w:val="24"/>
        </w:rPr>
        <w:t xml:space="preserve">: </w:t>
      </w:r>
      <w:r w:rsidRPr="00E46BC4">
        <w:rPr>
          <w:bCs/>
          <w:sz w:val="24"/>
          <w:szCs w:val="24"/>
        </w:rPr>
        <w:t>Single storey rear extensions, new windows to end gable and other alterations. 19-20 Sutton Hall Cottages, Sutton Street. Council are considering this application.  Deadline 31/10/19. No objections (ratified by council).</w:t>
      </w:r>
    </w:p>
    <w:p w14:paraId="2B02C7E5" w14:textId="77777777" w:rsidR="00C44E6D" w:rsidRPr="00151256" w:rsidRDefault="00C44E6D" w:rsidP="00C44E6D">
      <w:pPr>
        <w:pStyle w:val="NoSpacing"/>
        <w:spacing w:after="120"/>
        <w:ind w:left="720"/>
        <w:rPr>
          <w:bCs/>
          <w:sz w:val="24"/>
          <w:szCs w:val="24"/>
        </w:rPr>
      </w:pPr>
    </w:p>
    <w:p w14:paraId="24BB5CEE" w14:textId="77777777" w:rsidR="00C44E6D" w:rsidRPr="000E29D1" w:rsidRDefault="00C44E6D" w:rsidP="00C44E6D">
      <w:pPr>
        <w:pStyle w:val="NoSpacing"/>
        <w:spacing w:after="120"/>
        <w:rPr>
          <w:b/>
          <w:sz w:val="24"/>
          <w:szCs w:val="24"/>
        </w:rPr>
      </w:pPr>
      <w:r>
        <w:rPr>
          <w:b/>
          <w:sz w:val="24"/>
          <w:szCs w:val="24"/>
        </w:rPr>
        <w:t>7-15/10/19: Finance – including:</w:t>
      </w:r>
    </w:p>
    <w:p w14:paraId="42E8EDE7" w14:textId="77777777" w:rsidR="00E46BC4" w:rsidRPr="0089703E" w:rsidRDefault="00E46BC4" w:rsidP="0089703E">
      <w:pPr>
        <w:pStyle w:val="NoSpacing"/>
        <w:numPr>
          <w:ilvl w:val="0"/>
          <w:numId w:val="10"/>
        </w:numPr>
        <w:spacing w:after="120"/>
        <w:rPr>
          <w:sz w:val="24"/>
          <w:szCs w:val="24"/>
        </w:rPr>
      </w:pPr>
      <w:r w:rsidRPr="0089703E">
        <w:t>Cheques (expenditure and variance) confirmed.</w:t>
      </w:r>
      <w:r w:rsidR="0089703E">
        <w:rPr>
          <w:sz w:val="24"/>
          <w:szCs w:val="24"/>
        </w:rPr>
        <w:t xml:space="preserve">  </w:t>
      </w:r>
      <w:r w:rsidRPr="0089703E">
        <w:rPr>
          <w:sz w:val="24"/>
          <w:szCs w:val="24"/>
        </w:rPr>
        <w:t>Council approved new format for presenting finances.</w:t>
      </w:r>
    </w:p>
    <w:p w14:paraId="7CFB8FC8" w14:textId="77777777" w:rsidR="00C44E6D" w:rsidRPr="00E46BC4" w:rsidRDefault="00C44E6D" w:rsidP="00C44E6D">
      <w:pPr>
        <w:pStyle w:val="Default"/>
        <w:numPr>
          <w:ilvl w:val="1"/>
          <w:numId w:val="1"/>
        </w:numPr>
      </w:pPr>
      <w:r w:rsidRPr="00E46BC4">
        <w:rPr>
          <w:b/>
          <w:bCs/>
          <w:u w:val="single"/>
        </w:rPr>
        <w:t>Balance reserves</w:t>
      </w:r>
    </w:p>
    <w:tbl>
      <w:tblPr>
        <w:tblStyle w:val="TableGrid"/>
        <w:tblW w:w="0" w:type="auto"/>
        <w:tblLook w:val="04A0" w:firstRow="1" w:lastRow="0" w:firstColumn="1" w:lastColumn="0" w:noHBand="0" w:noVBand="1"/>
      </w:tblPr>
      <w:tblGrid>
        <w:gridCol w:w="2046"/>
        <w:gridCol w:w="3036"/>
        <w:gridCol w:w="1394"/>
        <w:gridCol w:w="2050"/>
        <w:gridCol w:w="1930"/>
      </w:tblGrid>
      <w:tr w:rsidR="00C44E6D" w:rsidRPr="00594B8F" w14:paraId="595EE08D" w14:textId="77777777" w:rsidTr="003D5C17">
        <w:tc>
          <w:tcPr>
            <w:tcW w:w="2046" w:type="dxa"/>
          </w:tcPr>
          <w:p w14:paraId="59C7D5D4" w14:textId="77777777" w:rsidR="00C44E6D" w:rsidRPr="00594B8F" w:rsidRDefault="00C44E6D" w:rsidP="003D5C17">
            <w:pPr>
              <w:rPr>
                <w:b/>
                <w:bCs/>
                <w:u w:val="single"/>
              </w:rPr>
            </w:pPr>
            <w:r w:rsidRPr="00594B8F">
              <w:rPr>
                <w:b/>
                <w:bCs/>
                <w:u w:val="single"/>
              </w:rPr>
              <w:t>Account</w:t>
            </w:r>
          </w:p>
        </w:tc>
        <w:tc>
          <w:tcPr>
            <w:tcW w:w="3036" w:type="dxa"/>
          </w:tcPr>
          <w:p w14:paraId="62630EB0" w14:textId="77777777" w:rsidR="00C44E6D" w:rsidRPr="00594B8F" w:rsidRDefault="00C44E6D" w:rsidP="003D5C17">
            <w:pPr>
              <w:tabs>
                <w:tab w:val="left" w:pos="1607"/>
              </w:tabs>
              <w:jc w:val="center"/>
              <w:rPr>
                <w:b/>
                <w:bCs/>
                <w:u w:val="single"/>
              </w:rPr>
            </w:pPr>
            <w:r w:rsidRPr="00594B8F">
              <w:rPr>
                <w:b/>
                <w:bCs/>
                <w:u w:val="single"/>
              </w:rPr>
              <w:t>October  2019</w:t>
            </w:r>
          </w:p>
        </w:tc>
        <w:tc>
          <w:tcPr>
            <w:tcW w:w="1394" w:type="dxa"/>
          </w:tcPr>
          <w:p w14:paraId="0D376CA1" w14:textId="77777777" w:rsidR="00C44E6D" w:rsidRPr="00594B8F" w:rsidRDefault="00C44E6D" w:rsidP="003D5C17">
            <w:pPr>
              <w:tabs>
                <w:tab w:val="left" w:pos="1607"/>
              </w:tabs>
              <w:jc w:val="center"/>
              <w:rPr>
                <w:b/>
                <w:bCs/>
                <w:u w:val="single"/>
              </w:rPr>
            </w:pPr>
            <w:r w:rsidRPr="00594B8F">
              <w:rPr>
                <w:b/>
                <w:bCs/>
                <w:u w:val="single"/>
              </w:rPr>
              <w:t>Sept/Oct 2018</w:t>
            </w:r>
          </w:p>
        </w:tc>
        <w:tc>
          <w:tcPr>
            <w:tcW w:w="2050" w:type="dxa"/>
          </w:tcPr>
          <w:p w14:paraId="224F052D" w14:textId="77777777" w:rsidR="00C44E6D" w:rsidRPr="00594B8F" w:rsidRDefault="00C44E6D" w:rsidP="003D5C17">
            <w:pPr>
              <w:tabs>
                <w:tab w:val="left" w:pos="1607"/>
              </w:tabs>
              <w:jc w:val="center"/>
              <w:rPr>
                <w:b/>
                <w:bCs/>
                <w:u w:val="single"/>
              </w:rPr>
            </w:pPr>
            <w:r w:rsidRPr="00594B8F">
              <w:rPr>
                <w:b/>
                <w:bCs/>
                <w:u w:val="single"/>
              </w:rPr>
              <w:t>Variance (difference)</w:t>
            </w:r>
          </w:p>
        </w:tc>
        <w:tc>
          <w:tcPr>
            <w:tcW w:w="1930" w:type="dxa"/>
          </w:tcPr>
          <w:p w14:paraId="4C865B06" w14:textId="77777777" w:rsidR="00C44E6D" w:rsidRPr="00594B8F" w:rsidRDefault="00C44E6D" w:rsidP="003D5C17">
            <w:pPr>
              <w:tabs>
                <w:tab w:val="left" w:pos="1607"/>
              </w:tabs>
              <w:jc w:val="center"/>
              <w:rPr>
                <w:b/>
                <w:bCs/>
                <w:u w:val="single"/>
              </w:rPr>
            </w:pPr>
            <w:r w:rsidRPr="00594B8F">
              <w:rPr>
                <w:b/>
                <w:bCs/>
                <w:u w:val="single"/>
              </w:rPr>
              <w:t>Notes</w:t>
            </w:r>
          </w:p>
        </w:tc>
      </w:tr>
      <w:tr w:rsidR="00C44E6D" w:rsidRPr="00594B8F" w14:paraId="79FE3B68" w14:textId="77777777" w:rsidTr="003D5C17">
        <w:tc>
          <w:tcPr>
            <w:tcW w:w="2046" w:type="dxa"/>
          </w:tcPr>
          <w:p w14:paraId="27D9663A" w14:textId="77777777" w:rsidR="00C44E6D" w:rsidRPr="00594B8F" w:rsidRDefault="00C44E6D" w:rsidP="003D5C17">
            <w:pPr>
              <w:rPr>
                <w:b/>
                <w:bCs/>
              </w:rPr>
            </w:pPr>
            <w:r w:rsidRPr="00594B8F">
              <w:rPr>
                <w:b/>
                <w:bCs/>
              </w:rPr>
              <w:t>Current</w:t>
            </w:r>
          </w:p>
        </w:tc>
        <w:tc>
          <w:tcPr>
            <w:tcW w:w="3036" w:type="dxa"/>
          </w:tcPr>
          <w:p w14:paraId="5A339337" w14:textId="77777777" w:rsidR="00C44E6D" w:rsidRPr="00594B8F" w:rsidRDefault="00C44E6D" w:rsidP="003D5C17">
            <w:pPr>
              <w:jc w:val="center"/>
              <w:rPr>
                <w:b/>
                <w:bCs/>
              </w:rPr>
            </w:pPr>
            <w:r w:rsidRPr="00594B8F">
              <w:rPr>
                <w:b/>
                <w:bCs/>
              </w:rPr>
              <w:t xml:space="preserve">£22.76 </w:t>
            </w:r>
          </w:p>
          <w:p w14:paraId="07A37E26" w14:textId="77777777" w:rsidR="00C44E6D" w:rsidRPr="00594B8F" w:rsidRDefault="00C44E6D" w:rsidP="003D5C17">
            <w:pPr>
              <w:jc w:val="center"/>
              <w:rPr>
                <w:b/>
                <w:bCs/>
              </w:rPr>
            </w:pPr>
            <w:r w:rsidRPr="00594B8F">
              <w:rPr>
                <w:b/>
                <w:bCs/>
              </w:rPr>
              <w:t>(after transfer and payment of pending invoices).</w:t>
            </w:r>
          </w:p>
        </w:tc>
        <w:tc>
          <w:tcPr>
            <w:tcW w:w="1394" w:type="dxa"/>
          </w:tcPr>
          <w:p w14:paraId="262B3120" w14:textId="77777777" w:rsidR="00C44E6D" w:rsidRPr="00594B8F" w:rsidRDefault="00C44E6D" w:rsidP="003D5C17">
            <w:pPr>
              <w:jc w:val="center"/>
              <w:rPr>
                <w:b/>
                <w:bCs/>
              </w:rPr>
            </w:pPr>
            <w:r w:rsidRPr="00594B8F">
              <w:rPr>
                <w:b/>
                <w:bCs/>
              </w:rPr>
              <w:t>£274.62</w:t>
            </w:r>
          </w:p>
        </w:tc>
        <w:tc>
          <w:tcPr>
            <w:tcW w:w="2050" w:type="dxa"/>
          </w:tcPr>
          <w:p w14:paraId="620870BD" w14:textId="77777777" w:rsidR="00C44E6D" w:rsidRPr="00594B8F" w:rsidRDefault="00C44E6D" w:rsidP="003D5C17">
            <w:pPr>
              <w:jc w:val="center"/>
              <w:rPr>
                <w:b/>
                <w:bCs/>
              </w:rPr>
            </w:pPr>
            <w:r w:rsidRPr="00594B8F">
              <w:rPr>
                <w:b/>
                <w:bCs/>
                <w:color w:val="FF0000"/>
              </w:rPr>
              <w:t>£251.86</w:t>
            </w:r>
          </w:p>
        </w:tc>
        <w:tc>
          <w:tcPr>
            <w:tcW w:w="1930" w:type="dxa"/>
            <w:vMerge w:val="restart"/>
          </w:tcPr>
          <w:p w14:paraId="78D9F3E0" w14:textId="77777777" w:rsidR="00C44E6D" w:rsidRPr="00594B8F" w:rsidRDefault="00C44E6D" w:rsidP="003D5C17">
            <w:pPr>
              <w:jc w:val="center"/>
              <w:rPr>
                <w:b/>
                <w:bCs/>
                <w:color w:val="FF0000"/>
              </w:rPr>
            </w:pPr>
            <w:r w:rsidRPr="00594B8F">
              <w:rPr>
                <w:b/>
                <w:bCs/>
                <w:color w:val="FF0000"/>
              </w:rPr>
              <w:t>Nearly £1000 more spent since last meeting on new expenses.</w:t>
            </w:r>
          </w:p>
          <w:p w14:paraId="5C6DC3D2" w14:textId="77777777" w:rsidR="00C44E6D" w:rsidRPr="00594B8F" w:rsidRDefault="00C44E6D" w:rsidP="003D5C17">
            <w:pPr>
              <w:jc w:val="center"/>
              <w:rPr>
                <w:b/>
                <w:bCs/>
                <w:color w:val="FF0000"/>
              </w:rPr>
            </w:pPr>
            <w:r w:rsidRPr="00594B8F">
              <w:rPr>
                <w:b/>
                <w:bCs/>
                <w:color w:val="FF0000"/>
              </w:rPr>
              <w:t>£3,853.74 Cost of SID repairs itemised in previous meeting.</w:t>
            </w:r>
          </w:p>
        </w:tc>
      </w:tr>
      <w:tr w:rsidR="00C44E6D" w:rsidRPr="00594B8F" w14:paraId="3FB8132A" w14:textId="77777777" w:rsidTr="003D5C17">
        <w:tc>
          <w:tcPr>
            <w:tcW w:w="2046" w:type="dxa"/>
          </w:tcPr>
          <w:p w14:paraId="293A091B" w14:textId="77777777" w:rsidR="00C44E6D" w:rsidRPr="00594B8F" w:rsidRDefault="00C44E6D" w:rsidP="003D5C17">
            <w:pPr>
              <w:rPr>
                <w:b/>
                <w:bCs/>
              </w:rPr>
            </w:pPr>
            <w:r w:rsidRPr="00594B8F">
              <w:rPr>
                <w:b/>
                <w:bCs/>
              </w:rPr>
              <w:t>Business Premium Saver</w:t>
            </w:r>
          </w:p>
        </w:tc>
        <w:tc>
          <w:tcPr>
            <w:tcW w:w="3036" w:type="dxa"/>
          </w:tcPr>
          <w:p w14:paraId="327C2242" w14:textId="77777777" w:rsidR="00C44E6D" w:rsidRPr="00594B8F" w:rsidRDefault="00C44E6D" w:rsidP="003D5C17">
            <w:pPr>
              <w:jc w:val="center"/>
              <w:rPr>
                <w:b/>
                <w:bCs/>
              </w:rPr>
            </w:pPr>
            <w:r w:rsidRPr="00594B8F">
              <w:rPr>
                <w:b/>
                <w:bCs/>
              </w:rPr>
              <w:t>£4,276.62</w:t>
            </w:r>
          </w:p>
          <w:p w14:paraId="5F3B0276" w14:textId="77777777" w:rsidR="00C44E6D" w:rsidRPr="00594B8F" w:rsidRDefault="00C44E6D" w:rsidP="003D5C17">
            <w:pPr>
              <w:jc w:val="center"/>
              <w:rPr>
                <w:b/>
                <w:bCs/>
              </w:rPr>
            </w:pPr>
            <w:r w:rsidRPr="00594B8F">
              <w:rPr>
                <w:b/>
                <w:bCs/>
              </w:rPr>
              <w:t>(after transfer to current account)</w:t>
            </w:r>
          </w:p>
        </w:tc>
        <w:tc>
          <w:tcPr>
            <w:tcW w:w="1394" w:type="dxa"/>
          </w:tcPr>
          <w:p w14:paraId="75DA4374" w14:textId="77777777" w:rsidR="00C44E6D" w:rsidRPr="00594B8F" w:rsidRDefault="00C44E6D" w:rsidP="003D5C17">
            <w:pPr>
              <w:jc w:val="center"/>
              <w:rPr>
                <w:b/>
                <w:bCs/>
              </w:rPr>
            </w:pPr>
            <w:r w:rsidRPr="00594B8F">
              <w:rPr>
                <w:b/>
                <w:bCs/>
              </w:rPr>
              <w:t>£7,113.12</w:t>
            </w:r>
          </w:p>
        </w:tc>
        <w:tc>
          <w:tcPr>
            <w:tcW w:w="2050" w:type="dxa"/>
          </w:tcPr>
          <w:p w14:paraId="515AAA22" w14:textId="77777777" w:rsidR="00C44E6D" w:rsidRPr="00594B8F" w:rsidRDefault="00C44E6D" w:rsidP="003D5C17">
            <w:pPr>
              <w:jc w:val="center"/>
              <w:rPr>
                <w:b/>
                <w:bCs/>
              </w:rPr>
            </w:pPr>
            <w:r w:rsidRPr="00594B8F">
              <w:rPr>
                <w:b/>
                <w:bCs/>
                <w:color w:val="FF0000"/>
              </w:rPr>
              <w:t>£2,836.50</w:t>
            </w:r>
          </w:p>
        </w:tc>
        <w:tc>
          <w:tcPr>
            <w:tcW w:w="1930" w:type="dxa"/>
            <w:vMerge/>
          </w:tcPr>
          <w:p w14:paraId="1E3DB0E5" w14:textId="77777777" w:rsidR="00C44E6D" w:rsidRPr="00594B8F" w:rsidRDefault="00C44E6D" w:rsidP="003D5C17">
            <w:pPr>
              <w:jc w:val="center"/>
              <w:rPr>
                <w:b/>
                <w:bCs/>
                <w:color w:val="FF0000"/>
              </w:rPr>
            </w:pPr>
          </w:p>
        </w:tc>
      </w:tr>
      <w:tr w:rsidR="00C44E6D" w:rsidRPr="00594B8F" w14:paraId="6A695BCE" w14:textId="77777777" w:rsidTr="003D5C17">
        <w:tc>
          <w:tcPr>
            <w:tcW w:w="2046" w:type="dxa"/>
          </w:tcPr>
          <w:p w14:paraId="13C40129" w14:textId="77777777" w:rsidR="00C44E6D" w:rsidRPr="00594B8F" w:rsidRDefault="00C44E6D" w:rsidP="003D5C17">
            <w:pPr>
              <w:rPr>
                <w:b/>
                <w:bCs/>
              </w:rPr>
            </w:pPr>
            <w:r w:rsidRPr="00594B8F">
              <w:rPr>
                <w:b/>
                <w:bCs/>
              </w:rPr>
              <w:t>Common Rights Fund</w:t>
            </w:r>
          </w:p>
        </w:tc>
        <w:tc>
          <w:tcPr>
            <w:tcW w:w="3036" w:type="dxa"/>
          </w:tcPr>
          <w:p w14:paraId="616D3FA2" w14:textId="77777777" w:rsidR="00C44E6D" w:rsidRPr="00594B8F" w:rsidRDefault="00C44E6D" w:rsidP="003D5C17">
            <w:pPr>
              <w:jc w:val="center"/>
              <w:rPr>
                <w:b/>
                <w:bCs/>
              </w:rPr>
            </w:pPr>
            <w:r w:rsidRPr="00594B8F">
              <w:rPr>
                <w:b/>
                <w:bCs/>
              </w:rPr>
              <w:t>£1,957.88</w:t>
            </w:r>
          </w:p>
        </w:tc>
        <w:tc>
          <w:tcPr>
            <w:tcW w:w="1394" w:type="dxa"/>
          </w:tcPr>
          <w:p w14:paraId="372F1D77" w14:textId="77777777" w:rsidR="00C44E6D" w:rsidRPr="00594B8F" w:rsidRDefault="00C44E6D" w:rsidP="003D5C17">
            <w:pPr>
              <w:jc w:val="center"/>
              <w:rPr>
                <w:b/>
                <w:bCs/>
              </w:rPr>
            </w:pPr>
            <w:r w:rsidRPr="00594B8F">
              <w:rPr>
                <w:b/>
                <w:bCs/>
              </w:rPr>
              <w:t>£1,953.98</w:t>
            </w:r>
          </w:p>
        </w:tc>
        <w:tc>
          <w:tcPr>
            <w:tcW w:w="2050" w:type="dxa"/>
          </w:tcPr>
          <w:p w14:paraId="258A427D" w14:textId="77777777" w:rsidR="00C44E6D" w:rsidRPr="00594B8F" w:rsidRDefault="00C44E6D" w:rsidP="003D5C17">
            <w:pPr>
              <w:jc w:val="center"/>
              <w:rPr>
                <w:b/>
                <w:bCs/>
              </w:rPr>
            </w:pPr>
            <w:r w:rsidRPr="00594B8F">
              <w:rPr>
                <w:b/>
                <w:bCs/>
              </w:rPr>
              <w:t>£3.90</w:t>
            </w:r>
          </w:p>
        </w:tc>
        <w:tc>
          <w:tcPr>
            <w:tcW w:w="1930" w:type="dxa"/>
          </w:tcPr>
          <w:p w14:paraId="44256A3C" w14:textId="77777777" w:rsidR="00C44E6D" w:rsidRPr="00594B8F" w:rsidRDefault="00C44E6D" w:rsidP="003D5C17">
            <w:pPr>
              <w:jc w:val="center"/>
              <w:rPr>
                <w:b/>
                <w:bCs/>
              </w:rPr>
            </w:pPr>
          </w:p>
        </w:tc>
      </w:tr>
      <w:tr w:rsidR="00C44E6D" w:rsidRPr="00594B8F" w14:paraId="0FF9FDB9" w14:textId="77777777" w:rsidTr="003D5C17">
        <w:tc>
          <w:tcPr>
            <w:tcW w:w="2046" w:type="dxa"/>
          </w:tcPr>
          <w:p w14:paraId="66F3F022" w14:textId="77777777" w:rsidR="00C44E6D" w:rsidRPr="00594B8F" w:rsidRDefault="00C44E6D" w:rsidP="003D5C17">
            <w:pPr>
              <w:rPr>
                <w:b/>
                <w:bCs/>
              </w:rPr>
            </w:pPr>
            <w:r w:rsidRPr="00594B8F">
              <w:rPr>
                <w:b/>
                <w:bCs/>
              </w:rPr>
              <w:t>Total</w:t>
            </w:r>
          </w:p>
        </w:tc>
        <w:tc>
          <w:tcPr>
            <w:tcW w:w="3036" w:type="dxa"/>
          </w:tcPr>
          <w:p w14:paraId="375043AF" w14:textId="77777777" w:rsidR="00C44E6D" w:rsidRPr="00594B8F" w:rsidRDefault="00C44E6D" w:rsidP="003D5C17">
            <w:pPr>
              <w:jc w:val="center"/>
              <w:rPr>
                <w:b/>
                <w:bCs/>
              </w:rPr>
            </w:pPr>
            <w:r w:rsidRPr="00594B8F">
              <w:rPr>
                <w:b/>
                <w:bCs/>
              </w:rPr>
              <w:t>£6,257.26</w:t>
            </w:r>
          </w:p>
        </w:tc>
        <w:tc>
          <w:tcPr>
            <w:tcW w:w="1394" w:type="dxa"/>
          </w:tcPr>
          <w:p w14:paraId="1D4169AB" w14:textId="77777777" w:rsidR="00C44E6D" w:rsidRPr="00594B8F" w:rsidRDefault="00C44E6D" w:rsidP="003D5C17">
            <w:pPr>
              <w:jc w:val="center"/>
              <w:rPr>
                <w:b/>
                <w:bCs/>
              </w:rPr>
            </w:pPr>
            <w:r w:rsidRPr="00594B8F">
              <w:rPr>
                <w:b/>
                <w:bCs/>
              </w:rPr>
              <w:t>9,341.72</w:t>
            </w:r>
          </w:p>
        </w:tc>
        <w:tc>
          <w:tcPr>
            <w:tcW w:w="2050" w:type="dxa"/>
          </w:tcPr>
          <w:p w14:paraId="717F7778" w14:textId="77777777" w:rsidR="00C44E6D" w:rsidRPr="00594B8F" w:rsidRDefault="00C44E6D" w:rsidP="003D5C17">
            <w:pPr>
              <w:jc w:val="center"/>
              <w:rPr>
                <w:b/>
                <w:bCs/>
              </w:rPr>
            </w:pPr>
            <w:r w:rsidRPr="00594B8F">
              <w:rPr>
                <w:b/>
                <w:bCs/>
                <w:color w:val="FF0000"/>
              </w:rPr>
              <w:t>£3,084.46</w:t>
            </w:r>
          </w:p>
        </w:tc>
        <w:tc>
          <w:tcPr>
            <w:tcW w:w="1930" w:type="dxa"/>
          </w:tcPr>
          <w:p w14:paraId="42173932" w14:textId="77777777" w:rsidR="00C44E6D" w:rsidRPr="00594B8F" w:rsidRDefault="00C44E6D" w:rsidP="003D5C17">
            <w:pPr>
              <w:jc w:val="center"/>
              <w:rPr>
                <w:b/>
                <w:bCs/>
                <w:color w:val="FF0000"/>
              </w:rPr>
            </w:pPr>
          </w:p>
        </w:tc>
      </w:tr>
    </w:tbl>
    <w:p w14:paraId="04874B6C" w14:textId="77777777" w:rsidR="00C44E6D" w:rsidRPr="00594B8F" w:rsidRDefault="00C44E6D" w:rsidP="00C44E6D">
      <w:pPr>
        <w:pStyle w:val="NoSpacing"/>
        <w:spacing w:after="120"/>
        <w:ind w:left="1440"/>
        <w:rPr>
          <w:b/>
          <w:sz w:val="20"/>
          <w:szCs w:val="20"/>
        </w:rPr>
      </w:pPr>
    </w:p>
    <w:p w14:paraId="55651DF6" w14:textId="77777777" w:rsidR="00C44E6D" w:rsidRPr="0089703E" w:rsidRDefault="00C44E6D" w:rsidP="00C44E6D">
      <w:pPr>
        <w:pStyle w:val="Default"/>
        <w:numPr>
          <w:ilvl w:val="0"/>
          <w:numId w:val="3"/>
        </w:numPr>
        <w:rPr>
          <w:color w:val="auto"/>
        </w:rPr>
      </w:pPr>
      <w:r>
        <w:t xml:space="preserve">Parish Council insurance (see above under minutes). </w:t>
      </w:r>
      <w:r w:rsidRPr="0089703E">
        <w:rPr>
          <w:color w:val="auto"/>
        </w:rPr>
        <w:t>Council agreed to take a 3 year `Long Term Undertaking` insurance of assets, which guarantees the rate over that duration. This covers:</w:t>
      </w:r>
    </w:p>
    <w:p w14:paraId="233B5B42" w14:textId="77777777" w:rsidR="00C44E6D" w:rsidRPr="0089703E" w:rsidRDefault="00C44E6D" w:rsidP="0089703E">
      <w:pPr>
        <w:pStyle w:val="Default"/>
        <w:ind w:firstLine="360"/>
        <w:rPr>
          <w:color w:val="auto"/>
        </w:rPr>
      </w:pPr>
      <w:r w:rsidRPr="0089703E">
        <w:rPr>
          <w:color w:val="auto"/>
        </w:rPr>
        <w:t>Assets – up to £20,000</w:t>
      </w:r>
      <w:r w:rsidR="0089703E">
        <w:rPr>
          <w:color w:val="auto"/>
        </w:rPr>
        <w:t xml:space="preserve"> and public liability.</w:t>
      </w:r>
      <w:r w:rsidRPr="0089703E">
        <w:rPr>
          <w:color w:val="auto"/>
        </w:rPr>
        <w:t xml:space="preserve">  ND to share asset list with council to check its accuracy.</w:t>
      </w:r>
    </w:p>
    <w:p w14:paraId="3728B43D" w14:textId="77777777" w:rsidR="0089703E" w:rsidRDefault="0089703E" w:rsidP="00C44E6D">
      <w:pPr>
        <w:pStyle w:val="NoSpacing"/>
        <w:spacing w:after="120"/>
        <w:rPr>
          <w:b/>
          <w:sz w:val="24"/>
          <w:szCs w:val="24"/>
        </w:rPr>
      </w:pPr>
    </w:p>
    <w:p w14:paraId="2F976A05" w14:textId="77777777" w:rsidR="00C44E6D" w:rsidRPr="001B2AE9" w:rsidRDefault="00C44E6D" w:rsidP="00C44E6D">
      <w:pPr>
        <w:pStyle w:val="NoSpacing"/>
        <w:spacing w:after="120"/>
        <w:rPr>
          <w:sz w:val="24"/>
          <w:szCs w:val="24"/>
        </w:rPr>
      </w:pPr>
      <w:r>
        <w:rPr>
          <w:b/>
          <w:sz w:val="24"/>
          <w:szCs w:val="24"/>
        </w:rPr>
        <w:t xml:space="preserve">08-15/10/19: </w:t>
      </w:r>
      <w:r w:rsidRPr="00BD2C66">
        <w:rPr>
          <w:b/>
          <w:sz w:val="24"/>
          <w:szCs w:val="24"/>
        </w:rPr>
        <w:t>Correspondence</w:t>
      </w:r>
      <w:r>
        <w:rPr>
          <w:b/>
          <w:sz w:val="24"/>
          <w:szCs w:val="24"/>
        </w:rPr>
        <w:t xml:space="preserve">: </w:t>
      </w:r>
    </w:p>
    <w:p w14:paraId="5ECAFDD5" w14:textId="77777777" w:rsidR="00C44E6D" w:rsidRPr="008B0A7A" w:rsidRDefault="00C44E6D" w:rsidP="00C44E6D">
      <w:pPr>
        <w:pStyle w:val="NoSpacing"/>
        <w:numPr>
          <w:ilvl w:val="1"/>
          <w:numId w:val="1"/>
        </w:numPr>
        <w:spacing w:after="120"/>
        <w:ind w:left="360"/>
        <w:rPr>
          <w:rFonts w:cs="Calibri"/>
          <w:sz w:val="24"/>
          <w:szCs w:val="24"/>
        </w:rPr>
      </w:pPr>
      <w:r w:rsidRPr="003C1A88">
        <w:rPr>
          <w:rFonts w:cs="Calibri"/>
          <w:b/>
          <w:sz w:val="24"/>
          <w:szCs w:val="24"/>
        </w:rPr>
        <w:t>PCSOs:</w:t>
      </w:r>
      <w:r w:rsidRPr="003C1A88">
        <w:rPr>
          <w:rFonts w:cs="Calibri"/>
          <w:bCs/>
          <w:sz w:val="24"/>
          <w:szCs w:val="24"/>
        </w:rPr>
        <w:t xml:space="preserve"> </w:t>
      </w:r>
      <w:r w:rsidRPr="003C1A88">
        <w:rPr>
          <w:rFonts w:cs="Calibri"/>
          <w:color w:val="222222"/>
          <w:sz w:val="24"/>
          <w:szCs w:val="24"/>
        </w:rPr>
        <w:t xml:space="preserve">Suffolk Constabulary and the Police and Crime Commissioner are looking to increase the number of partner funded </w:t>
      </w:r>
      <w:r w:rsidRPr="003C1A88">
        <w:rPr>
          <w:rStyle w:val="il"/>
          <w:rFonts w:cs="Calibri"/>
          <w:color w:val="222222"/>
          <w:sz w:val="24"/>
          <w:szCs w:val="24"/>
        </w:rPr>
        <w:t>PCSOs</w:t>
      </w:r>
      <w:r w:rsidRPr="003C1A88">
        <w:rPr>
          <w:rFonts w:cs="Calibri"/>
          <w:color w:val="222222"/>
          <w:sz w:val="24"/>
          <w:szCs w:val="24"/>
        </w:rPr>
        <w:t xml:space="preserve"> within the county. </w:t>
      </w:r>
      <w:r w:rsidR="008B0A7A">
        <w:rPr>
          <w:rFonts w:cs="Calibri"/>
          <w:color w:val="222222"/>
          <w:sz w:val="24"/>
          <w:szCs w:val="24"/>
        </w:rPr>
        <w:t xml:space="preserve">Sutton PC </w:t>
      </w:r>
      <w:r w:rsidRPr="008B0A7A">
        <w:rPr>
          <w:rFonts w:cs="Calibri"/>
          <w:color w:val="222222"/>
          <w:sz w:val="24"/>
          <w:szCs w:val="24"/>
        </w:rPr>
        <w:t>are unable to fund this at this point, or to justify the expense, given the small size of the area.</w:t>
      </w:r>
    </w:p>
    <w:p w14:paraId="2C78C12D" w14:textId="77777777" w:rsidR="00C44E6D" w:rsidRPr="0089703E" w:rsidRDefault="00C44E6D" w:rsidP="00C44E6D">
      <w:pPr>
        <w:numPr>
          <w:ilvl w:val="1"/>
          <w:numId w:val="1"/>
        </w:numPr>
        <w:spacing w:after="120" w:line="240" w:lineRule="auto"/>
        <w:ind w:left="360"/>
        <w:rPr>
          <w:rFonts w:cs="Calibri"/>
          <w:sz w:val="24"/>
          <w:szCs w:val="24"/>
        </w:rPr>
      </w:pPr>
      <w:r w:rsidRPr="003C1A88">
        <w:rPr>
          <w:rFonts w:cs="Calibri"/>
          <w:b/>
          <w:sz w:val="24"/>
          <w:szCs w:val="24"/>
        </w:rPr>
        <w:t>Meeting re bus service provision:</w:t>
      </w:r>
      <w:r w:rsidRPr="003C1A88">
        <w:rPr>
          <w:rFonts w:cs="Calibri"/>
          <w:bCs/>
          <w:sz w:val="24"/>
          <w:szCs w:val="24"/>
        </w:rPr>
        <w:t xml:space="preserve"> (First meeting: 15/10/19 FT Shire Hall) </w:t>
      </w:r>
      <w:r w:rsidRPr="003C1A88">
        <w:rPr>
          <w:rFonts w:eastAsia="Times New Roman" w:cs="Calibri"/>
          <w:sz w:val="24"/>
          <w:szCs w:val="24"/>
          <w:lang w:eastAsia="en-GB"/>
        </w:rPr>
        <w:t xml:space="preserve">Steve Wickers and Iain Rankine from First Bus will be </w:t>
      </w:r>
      <w:r w:rsidR="008B0A7A">
        <w:rPr>
          <w:rFonts w:eastAsia="Times New Roman" w:cs="Calibri"/>
          <w:sz w:val="24"/>
          <w:szCs w:val="24"/>
          <w:lang w:eastAsia="en-GB"/>
        </w:rPr>
        <w:t>at</w:t>
      </w:r>
      <w:r w:rsidRPr="003C1A88">
        <w:rPr>
          <w:rFonts w:eastAsia="Times New Roman" w:cs="Calibri"/>
          <w:sz w:val="24"/>
          <w:szCs w:val="24"/>
          <w:lang w:eastAsia="en-GB"/>
        </w:rPr>
        <w:t xml:space="preserve"> the ‘second’ meeting, at the Shire Hall Woodbridge.  This is timed for 2:30pm on Thursday 24th October. </w:t>
      </w:r>
      <w:r w:rsidRPr="0089703E">
        <w:rPr>
          <w:rFonts w:eastAsia="Times New Roman" w:cs="Calibri"/>
          <w:sz w:val="24"/>
          <w:szCs w:val="24"/>
          <w:lang w:eastAsia="en-GB"/>
        </w:rPr>
        <w:t>JM cannot attend but is encouraging local councils to become involved in discussion.  Concern re effect given we are under a climate emergency as a council.</w:t>
      </w:r>
      <w:r w:rsidR="0089703E">
        <w:rPr>
          <w:rFonts w:eastAsia="Times New Roman" w:cs="Calibri"/>
          <w:sz w:val="24"/>
          <w:szCs w:val="24"/>
          <w:lang w:eastAsia="en-GB"/>
        </w:rPr>
        <w:t xml:space="preserve"> ND to request minutes to share at next meeting.</w:t>
      </w:r>
    </w:p>
    <w:p w14:paraId="2F97AB4C" w14:textId="77777777" w:rsidR="00C44E6D" w:rsidRPr="00777978" w:rsidRDefault="00C44E6D" w:rsidP="00C44E6D">
      <w:pPr>
        <w:pStyle w:val="NoSpacing"/>
        <w:numPr>
          <w:ilvl w:val="1"/>
          <w:numId w:val="1"/>
        </w:numPr>
        <w:spacing w:after="120"/>
        <w:ind w:left="360"/>
        <w:rPr>
          <w:bCs/>
          <w:sz w:val="24"/>
          <w:szCs w:val="24"/>
        </w:rPr>
      </w:pPr>
      <w:r w:rsidRPr="003C7E64">
        <w:rPr>
          <w:b/>
          <w:sz w:val="24"/>
          <w:szCs w:val="24"/>
        </w:rPr>
        <w:lastRenderedPageBreak/>
        <w:t>Meadow Burial enquiry</w:t>
      </w:r>
      <w:r>
        <w:rPr>
          <w:b/>
          <w:sz w:val="24"/>
          <w:szCs w:val="24"/>
        </w:rPr>
        <w:t>:</w:t>
      </w:r>
      <w:r w:rsidRPr="003C7E64">
        <w:rPr>
          <w:b/>
          <w:sz w:val="24"/>
          <w:szCs w:val="24"/>
        </w:rPr>
        <w:t xml:space="preserve"> </w:t>
      </w:r>
      <w:r>
        <w:rPr>
          <w:rFonts w:ascii="Arial" w:hAnsi="Arial" w:cs="Arial"/>
          <w:b/>
          <w:bCs/>
          <w:color w:val="222222"/>
          <w:sz w:val="20"/>
          <w:szCs w:val="20"/>
        </w:rPr>
        <w:t>Sutton Council have no meadow burial sites</w:t>
      </w:r>
      <w:r w:rsidR="0089703E">
        <w:rPr>
          <w:rFonts w:ascii="Arial" w:hAnsi="Arial" w:cs="Arial"/>
          <w:b/>
          <w:bCs/>
          <w:color w:val="222222"/>
          <w:sz w:val="20"/>
          <w:szCs w:val="20"/>
        </w:rPr>
        <w:t>, so cannot offer support to Clare council</w:t>
      </w:r>
      <w:r>
        <w:rPr>
          <w:rFonts w:ascii="Arial" w:hAnsi="Arial" w:cs="Arial"/>
          <w:b/>
          <w:bCs/>
          <w:color w:val="222222"/>
          <w:sz w:val="20"/>
          <w:szCs w:val="20"/>
        </w:rPr>
        <w:t>.</w:t>
      </w:r>
    </w:p>
    <w:p w14:paraId="6893552E" w14:textId="77777777" w:rsidR="00C44E6D" w:rsidRPr="0089703E" w:rsidRDefault="00C44E6D" w:rsidP="00C44E6D">
      <w:pPr>
        <w:pStyle w:val="NoSpacing"/>
        <w:numPr>
          <w:ilvl w:val="1"/>
          <w:numId w:val="1"/>
        </w:numPr>
        <w:spacing w:after="120"/>
        <w:ind w:left="360"/>
        <w:rPr>
          <w:bCs/>
          <w:sz w:val="24"/>
          <w:szCs w:val="24"/>
        </w:rPr>
      </w:pPr>
      <w:r w:rsidRPr="00730E20">
        <w:rPr>
          <w:b/>
          <w:sz w:val="24"/>
          <w:szCs w:val="24"/>
        </w:rPr>
        <w:t>Community partnership consultation</w:t>
      </w:r>
      <w:r>
        <w:rPr>
          <w:b/>
          <w:sz w:val="24"/>
          <w:szCs w:val="24"/>
        </w:rPr>
        <w:t>:</w:t>
      </w:r>
      <w:r w:rsidRPr="00777978">
        <w:rPr>
          <w:bCs/>
          <w:sz w:val="24"/>
          <w:szCs w:val="24"/>
        </w:rPr>
        <w:t xml:space="preserve"> (East Suffolk</w:t>
      </w:r>
      <w:r>
        <w:rPr>
          <w:bCs/>
          <w:sz w:val="24"/>
          <w:szCs w:val="24"/>
        </w:rPr>
        <w:t>, Steve Gallant</w:t>
      </w:r>
      <w:r w:rsidRPr="00777978">
        <w:rPr>
          <w:bCs/>
          <w:sz w:val="24"/>
          <w:szCs w:val="24"/>
        </w:rPr>
        <w:t>)</w:t>
      </w:r>
      <w:r>
        <w:rPr>
          <w:bCs/>
          <w:sz w:val="24"/>
          <w:szCs w:val="24"/>
        </w:rPr>
        <w:t xml:space="preserve">. Council members are asked to consider attending workshops to decide priorities each partnership should focus on over the next 12 months. 8 workshop dates are offered.  Partnerships will inform spending of allocated budget for priorities in local area.  Woodbridge, Melton and Deben Peninsula are meeting on 30/10/19, 5.30 at East Suffolk House. </w:t>
      </w:r>
      <w:r w:rsidRPr="0089703E">
        <w:rPr>
          <w:bCs/>
          <w:sz w:val="24"/>
          <w:szCs w:val="24"/>
        </w:rPr>
        <w:t>NA may attend and feed back to the next parish council meeting.  If he is unable to attend, JM can feed back to the council about the discussions that occur.</w:t>
      </w:r>
    </w:p>
    <w:p w14:paraId="7737A5FE" w14:textId="77777777" w:rsidR="00C44E6D" w:rsidRDefault="00C44E6D" w:rsidP="00C44E6D">
      <w:pPr>
        <w:pStyle w:val="NoSpacing"/>
        <w:numPr>
          <w:ilvl w:val="1"/>
          <w:numId w:val="1"/>
        </w:numPr>
        <w:spacing w:after="120"/>
        <w:ind w:left="360"/>
        <w:rPr>
          <w:bCs/>
          <w:sz w:val="24"/>
          <w:szCs w:val="24"/>
        </w:rPr>
      </w:pPr>
      <w:r w:rsidRPr="00303D17">
        <w:rPr>
          <w:b/>
          <w:sz w:val="24"/>
          <w:szCs w:val="24"/>
        </w:rPr>
        <w:t>Plastic Action Champion training</w:t>
      </w:r>
      <w:r>
        <w:rPr>
          <w:b/>
          <w:sz w:val="24"/>
          <w:szCs w:val="24"/>
        </w:rPr>
        <w:t>:</w:t>
      </w:r>
      <w:r w:rsidRPr="00777978">
        <w:rPr>
          <w:bCs/>
          <w:sz w:val="24"/>
          <w:szCs w:val="24"/>
        </w:rPr>
        <w:t xml:space="preserve"> (James </w:t>
      </w:r>
      <w:proofErr w:type="spellStart"/>
      <w:r w:rsidRPr="00777978">
        <w:rPr>
          <w:bCs/>
          <w:sz w:val="24"/>
          <w:szCs w:val="24"/>
        </w:rPr>
        <w:t>Mallinder</w:t>
      </w:r>
      <w:proofErr w:type="spellEnd"/>
      <w:r w:rsidRPr="00777978">
        <w:rPr>
          <w:bCs/>
          <w:sz w:val="24"/>
          <w:szCs w:val="24"/>
        </w:rPr>
        <w:t>)</w:t>
      </w:r>
      <w:r>
        <w:rPr>
          <w:bCs/>
          <w:sz w:val="24"/>
          <w:szCs w:val="24"/>
        </w:rPr>
        <w:t xml:space="preserve">. </w:t>
      </w:r>
    </w:p>
    <w:p w14:paraId="2CE7EAC6" w14:textId="77777777" w:rsidR="00C44E6D" w:rsidRPr="00AA5DD1" w:rsidRDefault="00C44E6D" w:rsidP="00C44E6D">
      <w:pPr>
        <w:pStyle w:val="NoSpacing"/>
        <w:spacing w:after="120"/>
        <w:ind w:left="360"/>
        <w:rPr>
          <w:bCs/>
          <w:sz w:val="24"/>
          <w:szCs w:val="24"/>
        </w:rPr>
      </w:pPr>
      <w:r w:rsidRPr="00AA5DD1">
        <w:rPr>
          <w:bCs/>
          <w:sz w:val="24"/>
          <w:szCs w:val="24"/>
        </w:rPr>
        <w:t xml:space="preserve">18:00-21:00  Friday 18 October—East Suffolk House, Melton  </w:t>
      </w:r>
    </w:p>
    <w:p w14:paraId="58267E2D" w14:textId="77777777" w:rsidR="00C44E6D" w:rsidRDefault="00C44E6D" w:rsidP="00C44E6D">
      <w:pPr>
        <w:pStyle w:val="NoSpacing"/>
        <w:spacing w:after="120"/>
        <w:ind w:left="360"/>
        <w:rPr>
          <w:bCs/>
          <w:sz w:val="24"/>
          <w:szCs w:val="24"/>
        </w:rPr>
      </w:pPr>
      <w:r w:rsidRPr="00AA5DD1">
        <w:rPr>
          <w:bCs/>
          <w:sz w:val="24"/>
          <w:szCs w:val="24"/>
        </w:rPr>
        <w:t>18:00-21:00 Monday 28 October—East Suffolk House, Melton</w:t>
      </w:r>
    </w:p>
    <w:p w14:paraId="57C372CA" w14:textId="77777777" w:rsidR="00C44E6D" w:rsidRPr="0089703E" w:rsidRDefault="00C44E6D" w:rsidP="0089703E">
      <w:pPr>
        <w:pStyle w:val="NoSpacing"/>
        <w:spacing w:after="120"/>
        <w:ind w:left="360"/>
        <w:rPr>
          <w:bCs/>
          <w:sz w:val="24"/>
          <w:szCs w:val="24"/>
        </w:rPr>
      </w:pPr>
      <w:r>
        <w:rPr>
          <w:bCs/>
          <w:sz w:val="24"/>
          <w:szCs w:val="24"/>
        </w:rPr>
        <w:t xml:space="preserve">Part of </w:t>
      </w:r>
      <w:proofErr w:type="spellStart"/>
      <w:r>
        <w:rPr>
          <w:bCs/>
          <w:sz w:val="24"/>
          <w:szCs w:val="24"/>
        </w:rPr>
        <w:t>Greenprint</w:t>
      </w:r>
      <w:proofErr w:type="spellEnd"/>
      <w:r>
        <w:rPr>
          <w:bCs/>
          <w:sz w:val="24"/>
          <w:szCs w:val="24"/>
        </w:rPr>
        <w:t xml:space="preserve"> Forum. Requests volunteers to spend 20 hours a year engaging with and helping others to become “plastic clever” through advice, education and/or hands-on activities. </w:t>
      </w:r>
      <w:r w:rsidR="0089703E" w:rsidRPr="0089703E">
        <w:rPr>
          <w:bCs/>
          <w:sz w:val="24"/>
          <w:szCs w:val="24"/>
        </w:rPr>
        <w:t>Summary of key information sent to parish links</w:t>
      </w:r>
    </w:p>
    <w:p w14:paraId="0017A58D" w14:textId="77777777" w:rsidR="00C44E6D" w:rsidRDefault="00C44E6D" w:rsidP="00C44E6D">
      <w:pPr>
        <w:pStyle w:val="NoSpacing"/>
        <w:numPr>
          <w:ilvl w:val="1"/>
          <w:numId w:val="1"/>
        </w:numPr>
        <w:spacing w:after="120"/>
        <w:ind w:left="360"/>
        <w:rPr>
          <w:bCs/>
          <w:sz w:val="24"/>
          <w:szCs w:val="24"/>
        </w:rPr>
      </w:pPr>
      <w:r w:rsidRPr="00303D17">
        <w:rPr>
          <w:b/>
          <w:sz w:val="24"/>
          <w:szCs w:val="24"/>
        </w:rPr>
        <w:t>Council tax support letter re consultation</w:t>
      </w:r>
      <w:r>
        <w:rPr>
          <w:b/>
          <w:sz w:val="24"/>
          <w:szCs w:val="24"/>
        </w:rPr>
        <w:t>:</w:t>
      </w:r>
      <w:r w:rsidRPr="00777978">
        <w:rPr>
          <w:bCs/>
          <w:sz w:val="24"/>
          <w:szCs w:val="24"/>
        </w:rPr>
        <w:t xml:space="preserve"> (</w:t>
      </w:r>
      <w:r>
        <w:rPr>
          <w:bCs/>
          <w:sz w:val="24"/>
          <w:szCs w:val="24"/>
        </w:rPr>
        <w:t xml:space="preserve">East Suffolk: </w:t>
      </w:r>
      <w:r w:rsidRPr="00777978">
        <w:rPr>
          <w:bCs/>
          <w:sz w:val="24"/>
          <w:szCs w:val="24"/>
        </w:rPr>
        <w:t>Cllr Steve Gallant)</w:t>
      </w:r>
    </w:p>
    <w:p w14:paraId="2636B07F" w14:textId="77777777" w:rsidR="00C44E6D" w:rsidRDefault="00C44E6D" w:rsidP="0089703E">
      <w:pPr>
        <w:pStyle w:val="NoSpacing"/>
        <w:spacing w:after="120"/>
        <w:ind w:left="360"/>
        <w:rPr>
          <w:bCs/>
          <w:sz w:val="24"/>
          <w:szCs w:val="24"/>
        </w:rPr>
      </w:pPr>
      <w:r>
        <w:rPr>
          <w:bCs/>
          <w:sz w:val="24"/>
          <w:szCs w:val="24"/>
        </w:rPr>
        <w:t>Consultation t</w:t>
      </w:r>
      <w:r w:rsidRPr="00CF26DC">
        <w:rPr>
          <w:bCs/>
          <w:sz w:val="24"/>
          <w:szCs w:val="24"/>
        </w:rPr>
        <w:t>o</w:t>
      </w:r>
      <w:r w:rsidR="0089703E">
        <w:rPr>
          <w:bCs/>
          <w:sz w:val="24"/>
          <w:szCs w:val="24"/>
        </w:rPr>
        <w:t xml:space="preserve"> change current system (</w:t>
      </w:r>
      <w:r w:rsidR="008B0A7A">
        <w:rPr>
          <w:bCs/>
          <w:sz w:val="24"/>
          <w:szCs w:val="24"/>
        </w:rPr>
        <w:t xml:space="preserve">as of </w:t>
      </w:r>
      <w:r w:rsidR="0089703E">
        <w:rPr>
          <w:bCs/>
          <w:sz w:val="24"/>
          <w:szCs w:val="24"/>
        </w:rPr>
        <w:t>April 2020) of awarding support with council tax bills, allocating support only after other benefits agreed and changing level only if income rises  by more than £65 a month. Consultation runs</w:t>
      </w:r>
      <w:r w:rsidRPr="00B25994">
        <w:rPr>
          <w:bCs/>
          <w:sz w:val="24"/>
          <w:szCs w:val="24"/>
        </w:rPr>
        <w:t xml:space="preserve"> until 3 November 2019.  It is accessible at </w:t>
      </w:r>
      <w:r w:rsidR="0089703E">
        <w:rPr>
          <w:bCs/>
          <w:sz w:val="24"/>
          <w:szCs w:val="24"/>
        </w:rPr>
        <w:t>w</w:t>
      </w:r>
      <w:r w:rsidRPr="00B25994">
        <w:rPr>
          <w:bCs/>
          <w:sz w:val="24"/>
          <w:szCs w:val="24"/>
        </w:rPr>
        <w:t xml:space="preserve">ww.surveymonkey.co.uk/r/counciltaxreductionscheme  or in paper copy at the Marina Centre in </w:t>
      </w:r>
    </w:p>
    <w:p w14:paraId="1B1DBA4D" w14:textId="77777777" w:rsidR="00C44E6D" w:rsidRPr="0089703E" w:rsidRDefault="00C44E6D" w:rsidP="00C44E6D">
      <w:pPr>
        <w:pStyle w:val="NoSpacing"/>
        <w:spacing w:after="120"/>
        <w:ind w:left="360"/>
        <w:rPr>
          <w:bCs/>
          <w:sz w:val="24"/>
          <w:szCs w:val="24"/>
        </w:rPr>
      </w:pPr>
      <w:r w:rsidRPr="0089703E">
        <w:rPr>
          <w:bCs/>
          <w:sz w:val="24"/>
          <w:szCs w:val="24"/>
        </w:rPr>
        <w:t xml:space="preserve">Council </w:t>
      </w:r>
      <w:r w:rsidR="0089703E" w:rsidRPr="0089703E">
        <w:rPr>
          <w:bCs/>
          <w:sz w:val="24"/>
          <w:szCs w:val="24"/>
        </w:rPr>
        <w:t xml:space="preserve">agreed they </w:t>
      </w:r>
      <w:r w:rsidRPr="0089703E">
        <w:rPr>
          <w:bCs/>
          <w:sz w:val="24"/>
          <w:szCs w:val="24"/>
        </w:rPr>
        <w:t>are happy that this seems to make sense.</w:t>
      </w:r>
      <w:r w:rsidR="0089703E" w:rsidRPr="0089703E">
        <w:rPr>
          <w:bCs/>
          <w:sz w:val="24"/>
          <w:szCs w:val="24"/>
        </w:rPr>
        <w:t xml:space="preserve"> Details circulated to parish links.</w:t>
      </w:r>
    </w:p>
    <w:p w14:paraId="12EA6F2E" w14:textId="77777777" w:rsidR="00C44E6D" w:rsidRPr="0089703E" w:rsidRDefault="00C44E6D" w:rsidP="00C44E6D">
      <w:pPr>
        <w:pStyle w:val="NoSpacing"/>
        <w:numPr>
          <w:ilvl w:val="1"/>
          <w:numId w:val="1"/>
        </w:numPr>
        <w:spacing w:after="120"/>
        <w:ind w:left="360"/>
        <w:rPr>
          <w:bCs/>
          <w:sz w:val="24"/>
          <w:szCs w:val="24"/>
        </w:rPr>
      </w:pPr>
      <w:r w:rsidRPr="0089703E">
        <w:rPr>
          <w:b/>
          <w:sz w:val="24"/>
          <w:szCs w:val="24"/>
        </w:rPr>
        <w:t xml:space="preserve">Concern raised by </w:t>
      </w:r>
      <w:r w:rsidR="0089703E" w:rsidRPr="0089703E">
        <w:rPr>
          <w:b/>
          <w:sz w:val="24"/>
          <w:szCs w:val="24"/>
        </w:rPr>
        <w:t>a parishioner</w:t>
      </w:r>
      <w:r w:rsidRPr="0089703E">
        <w:rPr>
          <w:b/>
          <w:sz w:val="24"/>
          <w:szCs w:val="24"/>
        </w:rPr>
        <w:t xml:space="preserve"> re a footpath</w:t>
      </w:r>
      <w:r w:rsidRPr="0089703E">
        <w:rPr>
          <w:bCs/>
          <w:sz w:val="24"/>
          <w:szCs w:val="24"/>
        </w:rPr>
        <w:t xml:space="preserve"> from the village to the river via the Sutton Hall area</w:t>
      </w:r>
      <w:r w:rsidR="0089703E">
        <w:rPr>
          <w:bCs/>
          <w:sz w:val="24"/>
          <w:szCs w:val="24"/>
        </w:rPr>
        <w:t xml:space="preserve">, </w:t>
      </w:r>
      <w:r w:rsidRPr="0089703E">
        <w:rPr>
          <w:bCs/>
          <w:sz w:val="24"/>
          <w:szCs w:val="24"/>
        </w:rPr>
        <w:t>near Lower Fa</w:t>
      </w:r>
      <w:r w:rsidR="0089703E">
        <w:rPr>
          <w:bCs/>
          <w:sz w:val="24"/>
          <w:szCs w:val="24"/>
        </w:rPr>
        <w:t>rm. New g</w:t>
      </w:r>
      <w:r w:rsidRPr="0089703E">
        <w:rPr>
          <w:bCs/>
          <w:sz w:val="24"/>
          <w:szCs w:val="24"/>
        </w:rPr>
        <w:t>ates</w:t>
      </w:r>
      <w:r w:rsidR="0089703E">
        <w:rPr>
          <w:bCs/>
          <w:sz w:val="24"/>
          <w:szCs w:val="24"/>
        </w:rPr>
        <w:t xml:space="preserve"> in place, which </w:t>
      </w:r>
      <w:r w:rsidRPr="0089703E">
        <w:rPr>
          <w:bCs/>
          <w:sz w:val="24"/>
          <w:szCs w:val="24"/>
        </w:rPr>
        <w:t>appear to be ready to close off the existing footpath.  Martin Williams from Environment and Transport has looked at the site</w:t>
      </w:r>
      <w:r w:rsidR="008B0A7A">
        <w:rPr>
          <w:bCs/>
          <w:sz w:val="24"/>
          <w:szCs w:val="24"/>
        </w:rPr>
        <w:t xml:space="preserve"> and</w:t>
      </w:r>
      <w:r w:rsidRPr="0089703E">
        <w:rPr>
          <w:bCs/>
          <w:sz w:val="24"/>
          <w:szCs w:val="24"/>
        </w:rPr>
        <w:t xml:space="preserve"> </w:t>
      </w:r>
      <w:r w:rsidR="0089703E">
        <w:rPr>
          <w:bCs/>
          <w:sz w:val="24"/>
          <w:szCs w:val="24"/>
        </w:rPr>
        <w:t xml:space="preserve">emailed his findings. </w:t>
      </w:r>
      <w:r w:rsidRPr="0089703E">
        <w:rPr>
          <w:bCs/>
          <w:sz w:val="24"/>
          <w:szCs w:val="24"/>
        </w:rPr>
        <w:t xml:space="preserve"> Public rights continue along the track and the new owner states he has no current plans to divert the public footpath onto the new track.  Should he, or a subsequent owner, choose to do so, this would go through due process and consultation with the public.</w:t>
      </w:r>
    </w:p>
    <w:p w14:paraId="46B7ED82" w14:textId="77777777" w:rsidR="00C44E6D" w:rsidRPr="008B0A7A" w:rsidRDefault="00C44E6D" w:rsidP="00C44E6D">
      <w:pPr>
        <w:pStyle w:val="NoSpacing"/>
        <w:spacing w:after="120"/>
        <w:ind w:left="1440"/>
        <w:rPr>
          <w:b/>
          <w:sz w:val="24"/>
          <w:szCs w:val="24"/>
        </w:rPr>
      </w:pPr>
    </w:p>
    <w:p w14:paraId="191F7E1A" w14:textId="77777777" w:rsidR="00C44E6D" w:rsidRPr="008B0A7A" w:rsidRDefault="00C44E6D" w:rsidP="00C44E6D">
      <w:pPr>
        <w:pStyle w:val="NoSpacing"/>
        <w:spacing w:after="120"/>
        <w:rPr>
          <w:b/>
          <w:sz w:val="24"/>
          <w:szCs w:val="24"/>
        </w:rPr>
      </w:pPr>
      <w:r w:rsidRPr="008B0A7A">
        <w:rPr>
          <w:b/>
          <w:sz w:val="24"/>
          <w:szCs w:val="24"/>
        </w:rPr>
        <w:t>09-15/10/19 Any other business:</w:t>
      </w:r>
    </w:p>
    <w:p w14:paraId="6835782B" w14:textId="77777777" w:rsidR="00C44E6D" w:rsidRPr="0089703E" w:rsidRDefault="00C44E6D" w:rsidP="00C44E6D">
      <w:pPr>
        <w:pStyle w:val="NoSpacing"/>
        <w:numPr>
          <w:ilvl w:val="0"/>
          <w:numId w:val="6"/>
        </w:numPr>
        <w:spacing w:after="120"/>
        <w:rPr>
          <w:bCs/>
          <w:sz w:val="24"/>
          <w:szCs w:val="24"/>
        </w:rPr>
      </w:pPr>
      <w:r w:rsidRPr="0089703E">
        <w:rPr>
          <w:bCs/>
          <w:sz w:val="24"/>
          <w:szCs w:val="24"/>
        </w:rPr>
        <w:t>JM:  Consultation re re-division of parish areas for County Counsellor in local area (email). JM suggests that these match the district councillor wards to enable fluid communication.</w:t>
      </w:r>
    </w:p>
    <w:p w14:paraId="665009D2" w14:textId="77777777" w:rsidR="00C44E6D" w:rsidRPr="0089703E" w:rsidRDefault="00C44E6D" w:rsidP="00C44E6D">
      <w:pPr>
        <w:pStyle w:val="NoSpacing"/>
        <w:numPr>
          <w:ilvl w:val="0"/>
          <w:numId w:val="6"/>
        </w:numPr>
        <w:spacing w:after="120"/>
        <w:rPr>
          <w:bCs/>
          <w:sz w:val="24"/>
          <w:szCs w:val="24"/>
        </w:rPr>
      </w:pPr>
      <w:r w:rsidRPr="0089703E">
        <w:rPr>
          <w:bCs/>
          <w:sz w:val="24"/>
          <w:szCs w:val="24"/>
        </w:rPr>
        <w:t xml:space="preserve">JM coastal path has been consulted and report will follow next year (end 2020, East Suffolk: Linda Gilbert). </w:t>
      </w:r>
    </w:p>
    <w:p w14:paraId="2795B553" w14:textId="77777777" w:rsidR="00C44E6D" w:rsidRPr="0089703E" w:rsidRDefault="00C44E6D" w:rsidP="00C44E6D">
      <w:pPr>
        <w:pStyle w:val="NoSpacing"/>
        <w:numPr>
          <w:ilvl w:val="0"/>
          <w:numId w:val="6"/>
        </w:numPr>
        <w:spacing w:after="120"/>
        <w:rPr>
          <w:bCs/>
          <w:sz w:val="24"/>
          <w:szCs w:val="24"/>
        </w:rPr>
      </w:pPr>
      <w:r w:rsidRPr="0089703E">
        <w:rPr>
          <w:bCs/>
          <w:sz w:val="24"/>
          <w:szCs w:val="24"/>
        </w:rPr>
        <w:t>JM local plan will affect us as will impact on roads, transport etc.</w:t>
      </w:r>
    </w:p>
    <w:p w14:paraId="355A0A8B" w14:textId="77777777" w:rsidR="0089703E" w:rsidRPr="0089703E" w:rsidRDefault="00C44E6D" w:rsidP="00C44E6D">
      <w:pPr>
        <w:pStyle w:val="NoSpacing"/>
        <w:numPr>
          <w:ilvl w:val="0"/>
          <w:numId w:val="6"/>
        </w:numPr>
        <w:spacing w:after="120"/>
        <w:rPr>
          <w:bCs/>
          <w:sz w:val="24"/>
          <w:szCs w:val="24"/>
        </w:rPr>
      </w:pPr>
      <w:r w:rsidRPr="0089703E">
        <w:rPr>
          <w:bCs/>
          <w:sz w:val="24"/>
          <w:szCs w:val="24"/>
        </w:rPr>
        <w:t>Children Crossing sign on entry to the village (near bus stop) is nearly rusted through.  Highways have site where this can be logged.</w:t>
      </w:r>
      <w:r w:rsidR="0089703E" w:rsidRPr="0089703E">
        <w:rPr>
          <w:bCs/>
          <w:sz w:val="24"/>
          <w:szCs w:val="24"/>
        </w:rPr>
        <w:t xml:space="preserve"> WC to send details to ND to log on highways site.</w:t>
      </w:r>
    </w:p>
    <w:p w14:paraId="5A5344B8" w14:textId="77777777" w:rsidR="00C44E6D" w:rsidRPr="0089703E" w:rsidRDefault="00C44E6D" w:rsidP="00C44E6D">
      <w:pPr>
        <w:pStyle w:val="NoSpacing"/>
        <w:numPr>
          <w:ilvl w:val="0"/>
          <w:numId w:val="6"/>
        </w:numPr>
        <w:spacing w:after="120"/>
        <w:rPr>
          <w:bCs/>
          <w:sz w:val="24"/>
          <w:szCs w:val="24"/>
        </w:rPr>
      </w:pPr>
      <w:r w:rsidRPr="0089703E">
        <w:rPr>
          <w:bCs/>
          <w:sz w:val="24"/>
          <w:szCs w:val="24"/>
        </w:rPr>
        <w:t>Rural caravan is coming to area with warmer homes information.  Leaflet to follow.</w:t>
      </w:r>
      <w:r w:rsidR="0089703E" w:rsidRPr="0089703E">
        <w:rPr>
          <w:bCs/>
          <w:sz w:val="24"/>
          <w:szCs w:val="24"/>
        </w:rPr>
        <w:t xml:space="preserve"> ND/SC to share t</w:t>
      </w:r>
      <w:r w:rsidR="008B0A7A">
        <w:rPr>
          <w:bCs/>
          <w:sz w:val="24"/>
          <w:szCs w:val="24"/>
        </w:rPr>
        <w:t xml:space="preserve">o </w:t>
      </w:r>
      <w:r w:rsidR="0089703E" w:rsidRPr="0089703E">
        <w:rPr>
          <w:bCs/>
          <w:sz w:val="24"/>
          <w:szCs w:val="24"/>
        </w:rPr>
        <w:t>village links.</w:t>
      </w:r>
    </w:p>
    <w:p w14:paraId="478038F6" w14:textId="77777777" w:rsidR="00C44E6D" w:rsidRDefault="00C44E6D" w:rsidP="00C44E6D">
      <w:pPr>
        <w:pStyle w:val="NoSpacing"/>
        <w:spacing w:after="120"/>
        <w:rPr>
          <w:b/>
          <w:sz w:val="24"/>
          <w:szCs w:val="24"/>
        </w:rPr>
      </w:pPr>
    </w:p>
    <w:p w14:paraId="1D160159" w14:textId="77777777" w:rsidR="00C44E6D" w:rsidRPr="001250AC" w:rsidRDefault="00C44E6D" w:rsidP="00C44E6D">
      <w:pPr>
        <w:pStyle w:val="NoSpacing"/>
        <w:rPr>
          <w:b/>
          <w:sz w:val="20"/>
          <w:szCs w:val="20"/>
        </w:rPr>
      </w:pPr>
    </w:p>
    <w:p w14:paraId="703E6DD9" w14:textId="77777777" w:rsidR="00C44E6D" w:rsidRDefault="00C44E6D"/>
    <w:sectPr w:rsidR="00C44E6D" w:rsidSect="00C44E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66B1"/>
    <w:multiLevelType w:val="hybridMultilevel"/>
    <w:tmpl w:val="6298D8D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873DD"/>
    <w:multiLevelType w:val="hybridMultilevel"/>
    <w:tmpl w:val="767CC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540DF4"/>
    <w:multiLevelType w:val="hybridMultilevel"/>
    <w:tmpl w:val="EEB896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C1276E"/>
    <w:multiLevelType w:val="hybridMultilevel"/>
    <w:tmpl w:val="6D749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EC49E0"/>
    <w:multiLevelType w:val="hybridMultilevel"/>
    <w:tmpl w:val="921A704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D0F3BC1"/>
    <w:multiLevelType w:val="hybridMultilevel"/>
    <w:tmpl w:val="4A0AB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FB2757"/>
    <w:multiLevelType w:val="hybridMultilevel"/>
    <w:tmpl w:val="8CA2A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A5408F"/>
    <w:multiLevelType w:val="hybridMultilevel"/>
    <w:tmpl w:val="E076B67C"/>
    <w:lvl w:ilvl="0" w:tplc="8DC8AB8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E46AB6"/>
    <w:multiLevelType w:val="hybridMultilevel"/>
    <w:tmpl w:val="0C903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AAF5D96"/>
    <w:multiLevelType w:val="hybridMultilevel"/>
    <w:tmpl w:val="E4D4418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7"/>
  </w:num>
  <w:num w:numId="3">
    <w:abstractNumId w:val="2"/>
  </w:num>
  <w:num w:numId="4">
    <w:abstractNumId w:val="4"/>
  </w:num>
  <w:num w:numId="5">
    <w:abstractNumId w:val="1"/>
  </w:num>
  <w:num w:numId="6">
    <w:abstractNumId w:val="9"/>
  </w:num>
  <w:num w:numId="7">
    <w:abstractNumId w:val="8"/>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E6D"/>
    <w:rsid w:val="000F2A9C"/>
    <w:rsid w:val="001E74A8"/>
    <w:rsid w:val="002023FC"/>
    <w:rsid w:val="00214329"/>
    <w:rsid w:val="00851E1B"/>
    <w:rsid w:val="0089703E"/>
    <w:rsid w:val="008B0A7A"/>
    <w:rsid w:val="00A228A0"/>
    <w:rsid w:val="00B356FF"/>
    <w:rsid w:val="00BA00A7"/>
    <w:rsid w:val="00C44E6D"/>
    <w:rsid w:val="00C869B2"/>
    <w:rsid w:val="00E31DBE"/>
    <w:rsid w:val="00E46BC4"/>
    <w:rsid w:val="00E651AF"/>
    <w:rsid w:val="00F51ED6"/>
    <w:rsid w:val="00F84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71CF"/>
  <w15:chartTrackingRefBased/>
  <w15:docId w15:val="{8EABC92F-A59E-4E6E-9EC5-A64DB6C0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E6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4E6D"/>
    <w:pPr>
      <w:autoSpaceDE w:val="0"/>
      <w:autoSpaceDN w:val="0"/>
      <w:adjustRightInd w:val="0"/>
      <w:spacing w:after="0" w:line="240" w:lineRule="auto"/>
    </w:pPr>
    <w:rPr>
      <w:rFonts w:ascii="Calibri" w:eastAsia="Calibri" w:hAnsi="Calibri" w:cs="Calibri"/>
      <w:color w:val="000000"/>
      <w:sz w:val="24"/>
      <w:szCs w:val="24"/>
    </w:rPr>
  </w:style>
  <w:style w:type="paragraph" w:styleId="NoSpacing">
    <w:name w:val="No Spacing"/>
    <w:uiPriority w:val="1"/>
    <w:qFormat/>
    <w:rsid w:val="00C44E6D"/>
    <w:pPr>
      <w:spacing w:after="0" w:line="240" w:lineRule="auto"/>
    </w:pPr>
    <w:rPr>
      <w:rFonts w:ascii="Calibri" w:eastAsia="Calibri" w:hAnsi="Calibri" w:cs="Times New Roman"/>
    </w:rPr>
  </w:style>
  <w:style w:type="character" w:styleId="Hyperlink">
    <w:name w:val="Hyperlink"/>
    <w:uiPriority w:val="99"/>
    <w:unhideWhenUsed/>
    <w:rsid w:val="00C44E6D"/>
    <w:rPr>
      <w:color w:val="0000FF"/>
      <w:u w:val="single"/>
    </w:rPr>
  </w:style>
  <w:style w:type="table" w:styleId="TableGrid">
    <w:name w:val="Table Grid"/>
    <w:basedOn w:val="TableNormal"/>
    <w:uiPriority w:val="39"/>
    <w:rsid w:val="00C44E6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C44E6D"/>
  </w:style>
  <w:style w:type="paragraph" w:styleId="ListParagraph">
    <w:name w:val="List Paragraph"/>
    <w:basedOn w:val="Normal"/>
    <w:uiPriority w:val="34"/>
    <w:qFormat/>
    <w:rsid w:val="00214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iel.wareing@eastsuffolk.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Darke</dc:creator>
  <cp:keywords/>
  <dc:description/>
  <cp:lastModifiedBy>Nancy Darke</cp:lastModifiedBy>
  <cp:revision>12</cp:revision>
  <dcterms:created xsi:type="dcterms:W3CDTF">2019-10-30T13:37:00Z</dcterms:created>
  <dcterms:modified xsi:type="dcterms:W3CDTF">2019-11-11T09:59:00Z</dcterms:modified>
</cp:coreProperties>
</file>